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cx="http://schemas.microsoft.com/office/drawing/2014/chartex">
  <w:body>
    <w:p>
      <w:pPr>
        <w:jc w:val="center"/>
        <w:rPr>
          <w:rFonts w:ascii="Arial" w:hAnsi="Arial" w:cs="Arial"/>
          <w:b/>
          <w:lang w:bidi="ar-SA"/>
        </w:rPr>
      </w:pPr>
      <w:r w:rsidRPr="000F516D">
        <w:rPr>
          <w:rFonts w:ascii="Arial" w:hAnsi="Arial" w:cs="Arial"/>
          <w:b/>
          <w:lang w:bidi="ar-SA"/>
        </w:rPr>
        <w:t xml:space="preserve">GOVERNMENT OF ANDHRA PRADESH</w:t>
      </w:r>
    </w:p>
    <w:p>
      <w:pPr>
        <w:jc w:val="center"/>
        <w:rPr>
          <w:rFonts w:ascii="Arial" w:hAnsi="Arial" w:cs="Arial"/>
          <w:b/>
          <w:lang w:bidi="ar-SA"/>
        </w:rPr>
      </w:pPr>
      <w:r w:rsidRPr="000F516D">
        <w:rPr>
          <w:rFonts w:ascii="Arial" w:hAnsi="Arial" w:cs="Arial"/>
          <w:b/>
          <w:lang w:bidi="ar-SA"/>
        </w:rPr>
        <w:t xml:space="preserve">ABSTRACT</w:t>
      </w:r>
    </w:p>
    <w:p>
      <w:pPr>
        <w:jc w:val="center"/>
        <w:rPr>
          <w:rFonts w:ascii="Arial" w:hAnsi="Arial" w:cs="Arial"/>
          <w:b/>
          <w:lang w:bidi="ar-SA"/>
        </w:rPr>
      </w:pPr>
    </w:p>
    <w:p>
      <w:pPr>
        <w:jc w:val="both"/>
        <w:rPr>
          <w:rFonts w:ascii="Arial" w:hAnsi="Arial" w:cs="Arial"/>
          <w:lang w:bidi="ar-SA"/>
        </w:rPr>
      </w:pPr>
      <w:r w:rsidRPr="000F516D">
        <w:rPr>
          <w:rFonts w:ascii="Arial" w:hAnsi="Arial" w:cs="Arial"/>
          <w:lang w:bidi="ar-SA"/>
        </w:rPr>
        <w:t xml:space="preserve">Industries &amp; Commerce Department – Handloom and Textiles </w:t>
      </w:r>
      <w:r w:rsidRPr="000F516D">
        <w:rPr>
          <w:rFonts w:ascii="Arial" w:hAnsi="Arial" w:cs="Arial"/>
          <w:b/>
          <w:lang w:bidi="ar-SA"/>
        </w:rPr>
        <w:t xml:space="preserve">“</w:t>
      </w:r>
      <w:r w:rsidRPr="000F516D">
        <w:rPr>
          <w:rFonts w:ascii="Arial" w:hAnsi="Arial" w:cs="Arial"/>
          <w:b/>
          <w:lang w:bidi="ar-SA"/>
        </w:rPr>
        <w:t xml:space="preserve">Nethannala</w:t>
      </w:r>
      <w:r w:rsidRPr="000F516D" w:rsidR="001F1301">
        <w:rPr>
          <w:rFonts w:ascii="Arial" w:hAnsi="Arial" w:cs="Arial"/>
          <w:b/>
          <w:lang w:bidi="ar-SA"/>
        </w:rPr>
        <w:t xml:space="preserve"> </w:t>
      </w:r>
      <w:r w:rsidRPr="000F516D">
        <w:rPr>
          <w:rFonts w:ascii="Arial" w:hAnsi="Arial" w:cs="Arial"/>
          <w:b/>
          <w:lang w:bidi="ar-SA"/>
        </w:rPr>
        <w:t xml:space="preserve">Sevalo</w:t>
      </w:r>
      <w:r w:rsidRPr="000F516D">
        <w:rPr>
          <w:rFonts w:ascii="Arial" w:hAnsi="Arial" w:cs="Arial"/>
          <w:b/>
          <w:lang w:bidi="ar-SA"/>
        </w:rPr>
        <w:t xml:space="preserve">”</w:t>
      </w:r>
      <w:r w:rsidRPr="000F516D">
        <w:rPr>
          <w:rFonts w:ascii="Arial" w:hAnsi="Arial" w:cs="Arial"/>
          <w:lang w:bidi="ar-SA"/>
        </w:rPr>
        <w:t xml:space="preserve"> scheme for providing financial assistance of </w:t>
      </w:r>
      <w:r w:rsidRPr="000F516D">
        <w:rPr>
          <w:rFonts w:ascii="Arial" w:hAnsi="Arial" w:cs="Arial"/>
          <w:lang w:bidi="ar-SA"/>
        </w:rPr>
        <w:t xml:space="preserve">Rs</w:t>
      </w:r>
      <w:r w:rsidRPr="000F516D">
        <w:rPr>
          <w:rFonts w:ascii="Arial" w:hAnsi="Arial" w:cs="Arial"/>
          <w:lang w:bidi="ar-SA"/>
        </w:rPr>
        <w:t xml:space="preserve">.</w:t>
      </w:r>
      <w:r w:rsidR="007308C0">
        <w:rPr>
          <w:rFonts w:ascii="Arial" w:hAnsi="Arial" w:cs="Arial"/>
          <w:lang w:bidi="ar-SA"/>
        </w:rPr>
        <w:t xml:space="preserve"> </w:t>
      </w:r>
      <w:r w:rsidRPr="000F516D">
        <w:rPr>
          <w:rFonts w:ascii="Arial" w:hAnsi="Arial" w:cs="Arial"/>
          <w:lang w:bidi="ar-SA"/>
        </w:rPr>
        <w:t xml:space="preserve">25,000</w:t>
      </w:r>
      <w:r w:rsidRPr="000F516D">
        <w:rPr>
          <w:rFonts w:ascii="Arial" w:hAnsi="Arial" w:cs="Arial"/>
          <w:lang w:bidi="ar-SA"/>
        </w:rPr>
        <w:t xml:space="preserve">/- per household per annum to all Handloom Weavers regardless of the age, irrespective of the number of looms owned by them, to be given to those below poverty line – Implementation of the scheme from the finan</w:t>
      </w:r>
      <w:r w:rsidRPr="000F516D" w:rsidR="00624C1E">
        <w:rPr>
          <w:rFonts w:ascii="Arial" w:hAnsi="Arial" w:cs="Arial"/>
          <w:lang w:bidi="ar-SA"/>
        </w:rPr>
        <w:t xml:space="preserve">cial year 2026-2027 – orders – I</w:t>
      </w:r>
      <w:r w:rsidRPr="000F516D">
        <w:rPr>
          <w:rFonts w:ascii="Arial" w:hAnsi="Arial" w:cs="Arial"/>
          <w:lang w:bidi="ar-SA"/>
        </w:rPr>
        <w:t xml:space="preserve">ssued.</w:t>
      </w:r>
    </w:p>
    <w:p>
      <w:pPr>
        <w:jc w:val="center"/>
        <w:rPr>
          <w:rFonts w:ascii="Arial" w:hAnsi="Arial" w:cs="Arial"/>
          <w:b/>
          <w:lang w:bidi="ar-SA"/>
        </w:rPr>
      </w:pPr>
      <w:r w:rsidRPr="000F516D">
        <w:rPr>
          <w:rFonts w:ascii="Arial" w:hAnsi="Arial" w:cs="Arial"/>
          <w:b/>
          <w:lang w:bidi="ar-SA"/>
        </w:rPr>
        <w:t xml:space="preserve">-------------------------------------------------------------------------</w:t>
      </w:r>
      <w:r w:rsidRPr="000F516D" w:rsidR="003B61C5">
        <w:rPr>
          <w:rFonts w:ascii="Arial" w:hAnsi="Arial" w:cs="Arial"/>
          <w:b/>
          <w:lang w:bidi="ar-SA"/>
        </w:rPr>
        <w:t xml:space="preserve">----</w:t>
      </w:r>
      <w:r w:rsidR="000F516D">
        <w:rPr>
          <w:rFonts w:ascii="Arial" w:hAnsi="Arial" w:cs="Arial"/>
          <w:b/>
          <w:lang w:bidi="ar-SA"/>
        </w:rPr>
        <w:t xml:space="preserve">-----------------------------------</w:t>
      </w:r>
    </w:p>
    <w:p>
      <w:pPr>
        <w:jc w:val="center"/>
        <w:rPr>
          <w:rFonts w:ascii="Arial" w:hAnsi="Arial" w:cs="Arial"/>
          <w:b/>
          <w:sz w:val="12"/>
          <w:lang w:bidi="ar-SA"/>
        </w:rPr>
      </w:pPr>
    </w:p>
    <w:p>
      <w:pPr>
        <w:jc w:val="center"/>
        <w:rPr>
          <w:rFonts w:ascii="Arial" w:hAnsi="Arial" w:cs="Arial"/>
          <w:b/>
          <w:lang w:bidi="ar-SA"/>
        </w:rPr>
      </w:pPr>
      <w:r w:rsidRPr="000F516D">
        <w:rPr>
          <w:rFonts w:ascii="Arial" w:hAnsi="Arial" w:cs="Arial"/>
          <w:b/>
          <w:lang w:bidi="ar-SA"/>
        </w:rPr>
        <w:t xml:space="preserve">INDUSTRIES AND COMMERCE (</w:t>
      </w:r>
      <w:r w:rsidRPr="000F516D">
        <w:rPr>
          <w:rFonts w:ascii="Arial" w:hAnsi="Arial" w:cs="Arial"/>
          <w:b/>
          <w:lang w:bidi="ar-SA"/>
        </w:rPr>
        <w:t xml:space="preserve">Prog.II</w:t>
      </w:r>
      <w:r w:rsidRPr="000F516D">
        <w:rPr>
          <w:rFonts w:ascii="Arial" w:hAnsi="Arial" w:cs="Arial"/>
          <w:b/>
          <w:lang w:bidi="ar-SA"/>
        </w:rPr>
        <w:t xml:space="preserve">) DEPARTMENT</w:t>
      </w:r>
    </w:p>
    <w:p>
      <w:pPr>
        <w:rPr>
          <w:rFonts w:ascii="Arial" w:hAnsi="Arial" w:cs="Arial"/>
          <w:b/>
          <w:lang w:bidi="ar-SA"/>
        </w:rPr>
      </w:pPr>
    </w:p>
    <w:p>
      <w:pPr>
        <w:jc w:val="left"/>
        <w:rPr>
          <w:rFonts w:ascii="Arial" w:hAnsi="Arial" w:cs="Arial"/>
          <w:b/>
          <w:lang w:bidi="ar-SA"/>
        </w:rPr>
      </w:pPr>
      <w:r w:rsidRPr="000F516D" w:rsidR="007F29EB">
        <w:rPr>
          <w:rFonts w:ascii="Arial" w:eastAsia="Arial" w:hAnsi="Arial" w:cs="Arial"/>
          <w:b/>
          <w:sz w:val="24"/>
          <w:u w:val="none"/>
          <w:lang w:bidi="ar-SA"/>
        </w:rPr>
        <w:t xml:space="preserve">G.O.MS.No. 187</w:t>
        <w:tab/>
        <w:tab/>
        <w:tab/>
        <w:tab/>
        <w:tab/>
        <w:tab/>
        <w:tab/>
        <w:t xml:space="preserve">Dated: 29-07-2026</w:t>
      </w:r>
    </w:p>
    <w:p>
      <w:pPr>
        <w:jc w:val="center"/>
        <w:rPr>
          <w:rFonts w:ascii="Arial" w:hAnsi="Arial" w:cs="Arial"/>
          <w:b/>
          <w:lang w:bidi="ar-SA"/>
        </w:rPr>
      </w:pPr>
      <w:r w:rsidRPr="000F516D">
        <w:rPr>
          <w:rFonts w:ascii="Arial" w:hAnsi="Arial" w:cs="Arial"/>
          <w:b/>
          <w:lang w:bidi="ar-SA"/>
        </w:rPr>
        <w:t xml:space="preserve">                                                         </w:t>
      </w:r>
      <w:r w:rsidRPr="000F516D" w:rsidR="001F1301">
        <w:rPr>
          <w:rFonts w:ascii="Arial" w:hAnsi="Arial" w:cs="Arial"/>
          <w:b/>
          <w:lang w:bidi="ar-SA"/>
        </w:rPr>
        <w:t xml:space="preserve">            </w:t>
      </w:r>
      <w:r w:rsidR="000F516D">
        <w:rPr>
          <w:rFonts w:ascii="Arial" w:hAnsi="Arial" w:cs="Arial"/>
          <w:b/>
          <w:lang w:bidi="ar-SA"/>
        </w:rPr>
        <w:t xml:space="preserve">                  </w:t>
      </w:r>
      <w:r w:rsidRPr="000F516D" w:rsidR="001F1301">
        <w:rPr>
          <w:rFonts w:ascii="Arial" w:hAnsi="Arial" w:cs="Arial"/>
          <w:b/>
          <w:lang w:bidi="ar-SA"/>
        </w:rPr>
        <w:t xml:space="preserve"> </w:t>
      </w:r>
      <w:r w:rsidR="007308C0">
        <w:rPr>
          <w:rFonts w:ascii="Arial" w:hAnsi="Arial" w:cs="Arial"/>
          <w:b/>
          <w:lang w:bidi="ar-SA"/>
        </w:rPr>
        <w:t xml:space="preserve">         </w:t>
      </w:r>
      <w:r w:rsidRPr="000F516D" w:rsidR="001F1301">
        <w:rPr>
          <w:rFonts w:ascii="Arial" w:hAnsi="Arial" w:cs="Arial"/>
          <w:b/>
          <w:lang w:bidi="ar-SA"/>
        </w:rPr>
        <w:t xml:space="preserve">    </w:t>
      </w:r>
      <w:r w:rsidRPr="000F516D" w:rsidR="007F29EB">
        <w:rPr>
          <w:rFonts w:ascii="Arial" w:hAnsi="Arial" w:cs="Arial"/>
          <w:b/>
          <w:lang w:bidi="ar-SA"/>
        </w:rPr>
        <w:t xml:space="preserve">Read the following.</w:t>
      </w:r>
    </w:p>
    <w:p>
      <w:pPr>
        <w:jc w:val="center"/>
        <w:rPr>
          <w:rFonts w:ascii="Arial" w:hAnsi="Arial" w:cs="Arial"/>
          <w:b/>
          <w:lang w:bidi="ar-SA"/>
        </w:rPr>
      </w:pPr>
    </w:p>
    <w:p>
      <w:pPr>
        <w:pStyle w:val="ListParagraph"/>
        <w:numPr>
          <w:ilvl w:val="0"/>
          <w:numId w:val="6"/>
        </w:numPr>
        <w:jc w:val="both"/>
        <w:rPr>
          <w:rFonts w:ascii="Arial" w:hAnsi="Arial" w:cs="Arial"/>
          <w:lang w:bidi="ar-SA"/>
        </w:rPr>
      </w:pPr>
      <w:r w:rsidRPr="000F516D">
        <w:rPr>
          <w:rFonts w:ascii="Arial" w:hAnsi="Arial" w:cs="Arial"/>
          <w:lang w:bidi="ar-SA"/>
        </w:rPr>
        <w:t xml:space="preserve">Lr</w:t>
      </w:r>
      <w:r w:rsidRPr="000F516D">
        <w:rPr>
          <w:rFonts w:ascii="Arial" w:hAnsi="Arial" w:cs="Arial"/>
          <w:lang w:bidi="ar-SA"/>
        </w:rPr>
        <w:t xml:space="preserve">. Rc.No.1858/2025-H, Dated:12.09.2025 and 23.07.2026 of the</w:t>
      </w:r>
    </w:p>
    <w:p>
      <w:pPr>
        <w:pStyle w:val="ListParagraph"/>
        <w:jc w:val="both"/>
        <w:rPr>
          <w:rFonts w:ascii="Arial" w:hAnsi="Arial" w:cs="Arial"/>
          <w:lang w:bidi="ar-SA"/>
        </w:rPr>
      </w:pPr>
      <w:r w:rsidRPr="000F516D">
        <w:rPr>
          <w:rFonts w:ascii="Arial" w:hAnsi="Arial" w:cs="Arial"/>
          <w:lang w:bidi="ar-SA"/>
        </w:rPr>
        <w:t xml:space="preserve">Commissioner of Handlooms</w:t>
      </w:r>
      <w:r w:rsidRPr="000F516D" w:rsidR="003B61C5">
        <w:rPr>
          <w:rFonts w:ascii="Arial" w:hAnsi="Arial" w:cs="Arial"/>
          <w:lang w:bidi="ar-SA"/>
        </w:rPr>
        <w:t xml:space="preserve"> &amp;</w:t>
      </w:r>
      <w:r w:rsidRPr="000F516D" w:rsidR="001F1301">
        <w:rPr>
          <w:rFonts w:ascii="Arial" w:hAnsi="Arial" w:cs="Arial"/>
          <w:lang w:bidi="ar-SA"/>
        </w:rPr>
        <w:t xml:space="preserve"> T</w:t>
      </w:r>
      <w:r w:rsidRPr="000F516D" w:rsidR="003B61C5">
        <w:rPr>
          <w:rFonts w:ascii="Arial" w:hAnsi="Arial" w:cs="Arial"/>
          <w:lang w:bidi="ar-SA"/>
        </w:rPr>
        <w:t xml:space="preserve">extiles, A.P., </w:t>
      </w:r>
      <w:r w:rsidRPr="000F516D" w:rsidR="003B61C5">
        <w:rPr>
          <w:rFonts w:ascii="Arial" w:hAnsi="Arial" w:cs="Arial"/>
          <w:lang w:bidi="ar-SA"/>
        </w:rPr>
        <w:t xml:space="preserve">Mangalagiri,</w:t>
      </w:r>
      <w:r w:rsidRPr="000F516D" w:rsidR="001F1301">
        <w:rPr>
          <w:rFonts w:ascii="Arial" w:hAnsi="Arial" w:cs="Arial"/>
          <w:lang w:bidi="ar-SA"/>
        </w:rPr>
        <w:t xml:space="preserve">  </w:t>
      </w:r>
      <w:r w:rsidRPr="000F516D">
        <w:rPr>
          <w:rFonts w:ascii="Arial" w:hAnsi="Arial" w:cs="Arial"/>
          <w:lang w:bidi="ar-SA"/>
        </w:rPr>
        <w:t xml:space="preserve">Amaravati</w:t>
      </w:r>
      <w:r w:rsidRPr="000F516D">
        <w:rPr>
          <w:rFonts w:ascii="Arial" w:hAnsi="Arial" w:cs="Arial"/>
          <w:lang w:bidi="ar-SA"/>
        </w:rPr>
        <w:t xml:space="preserve">.</w:t>
      </w:r>
    </w:p>
    <w:p>
      <w:pPr>
        <w:pStyle w:val="ListParagraph"/>
        <w:numPr>
          <w:ilvl w:val="0"/>
          <w:numId w:val="6"/>
        </w:numPr>
        <w:jc w:val="both"/>
        <w:rPr>
          <w:rFonts w:ascii="Arial" w:hAnsi="Arial" w:cs="Arial"/>
          <w:lang w:bidi="ar-SA"/>
        </w:rPr>
      </w:pPr>
      <w:r w:rsidRPr="000F516D">
        <w:rPr>
          <w:rFonts w:ascii="Arial" w:hAnsi="Arial" w:cs="Arial"/>
          <w:lang w:bidi="ar-SA"/>
        </w:rPr>
        <w:t xml:space="preserve">Single e-file bearing No.3015256</w:t>
      </w:r>
    </w:p>
    <w:p>
      <w:pPr>
        <w:pStyle w:val="ListParagraph"/>
        <w:jc w:val="both"/>
        <w:rPr>
          <w:rFonts w:ascii="Arial" w:hAnsi="Arial" w:cs="Arial"/>
          <w:lang w:bidi="ar-SA"/>
        </w:rPr>
      </w:pPr>
    </w:p>
    <w:p>
      <w:pPr>
        <w:jc w:val="center"/>
        <w:rPr>
          <w:rFonts w:ascii="Arial" w:hAnsi="Arial" w:cs="Arial"/>
          <w:b/>
          <w:lang w:bidi="ar-SA"/>
        </w:rPr>
      </w:pPr>
    </w:p>
    <w:p>
      <w:pPr>
        <w:jc w:val="center"/>
        <w:rPr>
          <w:rFonts w:ascii="Arial" w:hAnsi="Arial" w:cs="Arial"/>
          <w:b/>
          <w:lang w:bidi="ar-SA"/>
        </w:rPr>
      </w:pPr>
      <w:r w:rsidRPr="000F516D">
        <w:rPr>
          <w:rFonts w:ascii="Arial" w:hAnsi="Arial" w:cs="Arial"/>
          <w:b/>
          <w:lang w:bidi="ar-SA"/>
        </w:rPr>
        <w:t xml:space="preserve">*****</w:t>
      </w:r>
    </w:p>
    <w:p>
      <w:pPr>
        <w:rPr>
          <w:rFonts w:ascii="Arial" w:hAnsi="Arial" w:cs="Arial"/>
          <w:b/>
          <w:u w:val="single"/>
          <w:lang w:bidi="ar-SA"/>
        </w:rPr>
      </w:pPr>
      <w:r w:rsidRPr="000F516D">
        <w:rPr>
          <w:rFonts w:ascii="Arial" w:hAnsi="Arial" w:cs="Arial"/>
          <w:b/>
          <w:u w:val="single"/>
          <w:lang w:bidi="ar-SA"/>
        </w:rPr>
        <w:t xml:space="preserve">ORDER:</w:t>
      </w:r>
    </w:p>
    <w:p>
      <w:pPr>
        <w:rPr>
          <w:rFonts w:ascii="Arial" w:hAnsi="Arial" w:cs="Arial"/>
          <w:b/>
          <w:u w:val="single"/>
          <w:lang w:bidi="ar-SA"/>
        </w:rPr>
      </w:pPr>
    </w:p>
    <w:p>
      <w:pPr>
        <w:ind w:firstLine="720"/>
        <w:jc w:val="both"/>
        <w:rPr>
          <w:rFonts w:ascii="Arial" w:hAnsi="Arial" w:cs="Arial"/>
          <w:lang w:bidi="ar-SA"/>
        </w:rPr>
      </w:pPr>
      <w:r w:rsidRPr="000F516D">
        <w:rPr>
          <w:rFonts w:ascii="Arial" w:hAnsi="Arial" w:cs="Arial"/>
          <w:lang w:bidi="ar-SA"/>
        </w:rPr>
        <w:t xml:space="preserve"> </w:t>
      </w:r>
      <w:r w:rsidRPr="000F516D" w:rsidR="007F29EB">
        <w:rPr>
          <w:rFonts w:ascii="Arial" w:hAnsi="Arial" w:cs="Arial"/>
          <w:lang w:bidi="ar-SA"/>
        </w:rPr>
        <w:t xml:space="preserve">The Government o</w:t>
      </w:r>
      <w:r w:rsidR="000F516D">
        <w:rPr>
          <w:rFonts w:ascii="Arial" w:hAnsi="Arial" w:cs="Arial"/>
          <w:lang w:bidi="ar-SA"/>
        </w:rPr>
        <w:t xml:space="preserve">f Andhra Pradesh has announced to </w:t>
      </w:r>
      <w:r w:rsidRPr="000F516D" w:rsidR="007F29EB">
        <w:rPr>
          <w:rFonts w:ascii="Arial" w:hAnsi="Arial" w:cs="Arial"/>
          <w:lang w:bidi="ar-SA"/>
        </w:rPr>
        <w:t xml:space="preserve">implement</w:t>
      </w:r>
      <w:r w:rsidRPr="000F516D">
        <w:rPr>
          <w:rFonts w:ascii="Arial" w:hAnsi="Arial" w:cs="Arial"/>
          <w:lang w:bidi="ar-SA"/>
        </w:rPr>
        <w:t xml:space="preserve"> </w:t>
      </w:r>
      <w:r w:rsidRPr="000F516D" w:rsidR="007F29EB">
        <w:rPr>
          <w:rFonts w:ascii="Arial" w:hAnsi="Arial" w:cs="Arial"/>
          <w:b/>
          <w:lang w:bidi="ar-SA"/>
        </w:rPr>
        <w:t xml:space="preserve">“</w:t>
      </w:r>
      <w:r w:rsidRPr="000F516D" w:rsidR="007F29EB">
        <w:rPr>
          <w:rFonts w:ascii="Arial" w:hAnsi="Arial" w:cs="Arial"/>
          <w:b/>
          <w:lang w:bidi="ar-SA"/>
        </w:rPr>
        <w:t xml:space="preserve">Nethannala</w:t>
      </w:r>
      <w:r w:rsidRPr="000F516D" w:rsidR="007F29EB">
        <w:rPr>
          <w:rFonts w:ascii="Arial" w:hAnsi="Arial" w:cs="Arial"/>
          <w:b/>
          <w:lang w:bidi="ar-SA"/>
        </w:rPr>
        <w:t xml:space="preserve"> </w:t>
      </w:r>
      <w:r w:rsidRPr="000F516D" w:rsidR="007F29EB">
        <w:rPr>
          <w:rFonts w:ascii="Arial" w:hAnsi="Arial" w:cs="Arial"/>
          <w:b/>
          <w:lang w:bidi="ar-SA"/>
        </w:rPr>
        <w:t xml:space="preserve">Sevalo</w:t>
      </w:r>
      <w:r w:rsidRPr="000F516D" w:rsidR="007F29EB">
        <w:rPr>
          <w:rFonts w:ascii="Arial" w:hAnsi="Arial" w:cs="Arial"/>
          <w:b/>
          <w:lang w:bidi="ar-SA"/>
        </w:rPr>
        <w:t xml:space="preserve">”</w:t>
      </w:r>
      <w:r w:rsidRPr="000F516D" w:rsidR="007F29EB">
        <w:rPr>
          <w:rFonts w:ascii="Arial" w:hAnsi="Arial" w:cs="Arial"/>
          <w:lang w:bidi="ar-SA"/>
        </w:rPr>
        <w:t xml:space="preserve"> scheme by extend</w:t>
      </w:r>
      <w:r w:rsidRPr="000F516D">
        <w:rPr>
          <w:rFonts w:ascii="Arial" w:hAnsi="Arial" w:cs="Arial"/>
          <w:lang w:bidi="ar-SA"/>
        </w:rPr>
        <w:t xml:space="preserve">ing financial assistance </w:t>
      </w:r>
      <w:r w:rsidRPr="000F516D" w:rsidR="007924D4">
        <w:rPr>
          <w:rFonts w:ascii="Arial" w:hAnsi="Arial" w:cs="Arial"/>
          <w:lang w:bidi="ar-SA"/>
        </w:rPr>
        <w:t xml:space="preserve">of </w:t>
      </w:r>
      <w:r w:rsidR="007924D4">
        <w:rPr>
          <w:rFonts w:ascii="Arial" w:hAnsi="Arial" w:cs="Arial"/>
          <w:lang w:bidi="ar-SA"/>
        </w:rPr>
        <w:t xml:space="preserve">Rs</w:t>
      </w:r>
      <w:r w:rsidRPr="000F516D" w:rsidR="001F1301">
        <w:rPr>
          <w:rFonts w:ascii="Arial" w:hAnsi="Arial" w:cs="Arial"/>
          <w:b/>
          <w:lang w:bidi="ar-SA"/>
        </w:rPr>
        <w:t xml:space="preserve">. </w:t>
      </w:r>
      <w:r w:rsidRPr="000F516D" w:rsidR="007F29EB">
        <w:rPr>
          <w:rFonts w:ascii="Arial" w:hAnsi="Arial" w:cs="Arial"/>
          <w:b/>
          <w:lang w:bidi="ar-SA"/>
        </w:rPr>
        <w:t xml:space="preserve">25,000/-</w:t>
      </w:r>
      <w:r w:rsidRPr="000F516D" w:rsidR="007F29EB">
        <w:rPr>
          <w:rFonts w:ascii="Arial" w:hAnsi="Arial" w:cs="Arial"/>
          <w:lang w:bidi="ar-SA"/>
        </w:rPr>
        <w:t xml:space="preserve"> per</w:t>
      </w:r>
      <w:r w:rsidRPr="000F516D">
        <w:rPr>
          <w:rFonts w:ascii="Arial" w:hAnsi="Arial" w:cs="Arial"/>
          <w:lang w:bidi="ar-SA"/>
        </w:rPr>
        <w:t xml:space="preserve"> </w:t>
      </w:r>
      <w:r w:rsidRPr="000F516D" w:rsidR="007F29EB">
        <w:rPr>
          <w:rFonts w:ascii="Arial" w:hAnsi="Arial" w:cs="Arial"/>
          <w:lang w:bidi="ar-SA"/>
        </w:rPr>
        <w:t xml:space="preserve">household per annum to all Handloom Weavers regardless of the age, irrespective</w:t>
      </w:r>
      <w:r w:rsidRPr="000F516D">
        <w:rPr>
          <w:rFonts w:ascii="Arial" w:hAnsi="Arial" w:cs="Arial"/>
          <w:lang w:bidi="ar-SA"/>
        </w:rPr>
        <w:t xml:space="preserve"> </w:t>
      </w:r>
      <w:r w:rsidRPr="000F516D" w:rsidR="007F29EB">
        <w:rPr>
          <w:rFonts w:ascii="Arial" w:hAnsi="Arial" w:cs="Arial"/>
          <w:lang w:bidi="ar-SA"/>
        </w:rPr>
        <w:t xml:space="preserve">of the number of looms owned by them.</w:t>
      </w:r>
    </w:p>
    <w:p>
      <w:pPr>
        <w:rPr>
          <w:rFonts w:ascii="Arial" w:hAnsi="Arial" w:cs="Arial"/>
          <w:lang w:bidi="ar-SA"/>
        </w:rPr>
      </w:pPr>
    </w:p>
    <w:p>
      <w:pPr>
        <w:jc w:val="both"/>
        <w:rPr>
          <w:rFonts w:ascii="Arial" w:hAnsi="Arial" w:cs="Arial"/>
          <w:lang w:bidi="ar-SA"/>
        </w:rPr>
      </w:pPr>
      <w:r w:rsidRPr="000F516D">
        <w:rPr>
          <w:rFonts w:ascii="Arial" w:hAnsi="Arial" w:cs="Arial"/>
          <w:lang w:bidi="ar-SA"/>
        </w:rPr>
        <w:t xml:space="preserve">2. </w:t>
      </w:r>
      <w:r w:rsidRPr="000F516D" w:rsidR="003B61C5">
        <w:rPr>
          <w:rFonts w:ascii="Arial" w:hAnsi="Arial" w:cs="Arial"/>
          <w:lang w:bidi="ar-SA"/>
        </w:rPr>
        <w:tab/>
      </w:r>
      <w:r w:rsidRPr="000F516D">
        <w:rPr>
          <w:rFonts w:ascii="Arial" w:hAnsi="Arial" w:cs="Arial"/>
          <w:lang w:bidi="ar-SA"/>
        </w:rPr>
        <w:t xml:space="preserve">The “</w:t>
      </w:r>
      <w:r w:rsidRPr="000F516D">
        <w:rPr>
          <w:rFonts w:ascii="Arial" w:hAnsi="Arial" w:cs="Arial"/>
          <w:lang w:bidi="ar-SA"/>
        </w:rPr>
        <w:t xml:space="preserve">Nethannala</w:t>
      </w:r>
      <w:r w:rsidRPr="000F516D">
        <w:rPr>
          <w:rFonts w:ascii="Arial" w:hAnsi="Arial" w:cs="Arial"/>
          <w:lang w:bidi="ar-SA"/>
        </w:rPr>
        <w:t xml:space="preserve"> </w:t>
      </w:r>
      <w:r w:rsidRPr="000F516D">
        <w:rPr>
          <w:rFonts w:ascii="Arial" w:hAnsi="Arial" w:cs="Arial"/>
          <w:lang w:bidi="ar-SA"/>
        </w:rPr>
        <w:t xml:space="preserve">Sevalo</w:t>
      </w:r>
      <w:r w:rsidRPr="000F516D">
        <w:rPr>
          <w:rFonts w:ascii="Arial" w:hAnsi="Arial" w:cs="Arial"/>
          <w:lang w:bidi="ar-SA"/>
        </w:rPr>
        <w:t xml:space="preserve">” scheme is </w:t>
      </w:r>
      <w:r w:rsidRPr="000F516D" w:rsidR="003B61C5">
        <w:rPr>
          <w:rFonts w:ascii="Arial" w:hAnsi="Arial" w:cs="Arial"/>
          <w:lang w:bidi="ar-SA"/>
        </w:rPr>
        <w:t xml:space="preserve">an economic support scheme with </w:t>
      </w:r>
      <w:r w:rsidRPr="000F516D">
        <w:rPr>
          <w:rFonts w:ascii="Arial" w:hAnsi="Arial" w:cs="Arial"/>
          <w:lang w:bidi="ar-SA"/>
        </w:rPr>
        <w:t xml:space="preserve">an</w:t>
      </w:r>
      <w:r w:rsidRPr="000F516D" w:rsidR="003B61C5">
        <w:rPr>
          <w:rFonts w:ascii="Arial" w:hAnsi="Arial" w:cs="Arial"/>
          <w:lang w:bidi="ar-SA"/>
        </w:rPr>
        <w:t xml:space="preserve"> </w:t>
      </w:r>
      <w:r w:rsidRPr="000F516D">
        <w:rPr>
          <w:rFonts w:ascii="Arial" w:hAnsi="Arial" w:cs="Arial"/>
          <w:lang w:bidi="ar-SA"/>
        </w:rPr>
        <w:t xml:space="preserve">objective to provide financial aid to all</w:t>
      </w:r>
      <w:r w:rsidRPr="000F516D" w:rsidR="003B61C5">
        <w:rPr>
          <w:rFonts w:ascii="Arial" w:hAnsi="Arial" w:cs="Arial"/>
          <w:lang w:bidi="ar-SA"/>
        </w:rPr>
        <w:t xml:space="preserve"> the active handloom weavers to </w:t>
      </w:r>
      <w:r w:rsidRPr="000F516D">
        <w:rPr>
          <w:rFonts w:ascii="Arial" w:hAnsi="Arial" w:cs="Arial"/>
          <w:lang w:bidi="ar-SA"/>
        </w:rPr>
        <w:t xml:space="preserve">procure</w:t>
      </w:r>
      <w:r w:rsidRPr="000F516D" w:rsidR="003B61C5">
        <w:rPr>
          <w:rFonts w:ascii="Arial" w:hAnsi="Arial" w:cs="Arial"/>
          <w:lang w:bidi="ar-SA"/>
        </w:rPr>
        <w:t xml:space="preserve"> </w:t>
      </w:r>
      <w:r w:rsidRPr="000F516D">
        <w:rPr>
          <w:rFonts w:ascii="Arial" w:hAnsi="Arial" w:cs="Arial"/>
          <w:lang w:bidi="ar-SA"/>
        </w:rPr>
        <w:t xml:space="preserve">dyes &amp; chemicals, yarn, </w:t>
      </w:r>
      <w:r w:rsidRPr="000F516D" w:rsidR="003B61C5">
        <w:rPr>
          <w:rFonts w:ascii="Arial" w:hAnsi="Arial" w:cs="Arial"/>
          <w:lang w:bidi="ar-SA"/>
        </w:rPr>
        <w:t xml:space="preserve">modernization of the equipment, </w:t>
      </w:r>
      <w:r w:rsidRPr="000F516D">
        <w:rPr>
          <w:rFonts w:ascii="Arial" w:hAnsi="Arial" w:cs="Arial"/>
          <w:lang w:bidi="ar-SA"/>
        </w:rPr>
        <w:t xml:space="preserve">replacement and repairs</w:t>
      </w:r>
      <w:r w:rsidRPr="000F516D" w:rsidR="003B61C5">
        <w:rPr>
          <w:rFonts w:ascii="Arial" w:hAnsi="Arial" w:cs="Arial"/>
          <w:lang w:bidi="ar-SA"/>
        </w:rPr>
        <w:t xml:space="preserve"> </w:t>
      </w:r>
      <w:r w:rsidRPr="000F516D">
        <w:rPr>
          <w:rFonts w:ascii="Arial" w:hAnsi="Arial" w:cs="Arial"/>
          <w:lang w:bidi="ar-SA"/>
        </w:rPr>
        <w:t xml:space="preserve">of handlooms to improve the production and productivity </w:t>
      </w:r>
      <w:r w:rsidRPr="000F516D" w:rsidR="001F1301">
        <w:rPr>
          <w:rFonts w:ascii="Arial" w:hAnsi="Arial" w:cs="Arial"/>
          <w:lang w:bidi="ar-SA"/>
        </w:rPr>
        <w:t xml:space="preserve">there by</w:t>
      </w:r>
      <w:r w:rsidRPr="000F516D">
        <w:rPr>
          <w:rFonts w:ascii="Arial" w:hAnsi="Arial" w:cs="Arial"/>
          <w:lang w:bidi="ar-SA"/>
        </w:rPr>
        <w:t xml:space="preserve"> enhancing the</w:t>
      </w:r>
      <w:r w:rsidRPr="000F516D" w:rsidR="003B61C5">
        <w:rPr>
          <w:rFonts w:ascii="Arial" w:hAnsi="Arial" w:cs="Arial"/>
          <w:lang w:bidi="ar-SA"/>
        </w:rPr>
        <w:t xml:space="preserve"> </w:t>
      </w:r>
      <w:r w:rsidRPr="000F516D">
        <w:rPr>
          <w:rFonts w:ascii="Arial" w:hAnsi="Arial" w:cs="Arial"/>
          <w:lang w:bidi="ar-SA"/>
        </w:rPr>
        <w:t xml:space="preserve">income levels and economic sustainability of the handloom weavers to compete</w:t>
      </w:r>
      <w:r w:rsidRPr="000F516D" w:rsidR="003B61C5">
        <w:rPr>
          <w:rFonts w:ascii="Arial" w:hAnsi="Arial" w:cs="Arial"/>
          <w:lang w:bidi="ar-SA"/>
        </w:rPr>
        <w:t xml:space="preserve"> </w:t>
      </w:r>
      <w:r w:rsidRPr="000F516D">
        <w:rPr>
          <w:rFonts w:ascii="Arial" w:hAnsi="Arial" w:cs="Arial"/>
          <w:lang w:bidi="ar-SA"/>
        </w:rPr>
        <w:t xml:space="preserve">with the power loom sector.</w:t>
      </w:r>
    </w:p>
    <w:p>
      <w:pPr>
        <w:jc w:val="both"/>
        <w:rPr>
          <w:rFonts w:ascii="Arial" w:hAnsi="Arial" w:cs="Arial"/>
          <w:lang w:bidi="ar-SA"/>
        </w:rPr>
      </w:pPr>
    </w:p>
    <w:p>
      <w:pPr>
        <w:jc w:val="both"/>
        <w:rPr>
          <w:rFonts w:ascii="Arial" w:hAnsi="Arial" w:cs="Arial"/>
          <w:lang w:bidi="ar-SA"/>
        </w:rPr>
      </w:pPr>
      <w:r w:rsidRPr="000F516D">
        <w:rPr>
          <w:rFonts w:ascii="Arial" w:hAnsi="Arial" w:cs="Arial"/>
          <w:lang w:bidi="ar-SA"/>
        </w:rPr>
        <w:t xml:space="preserve">3. </w:t>
      </w:r>
      <w:r w:rsidRPr="000F516D" w:rsidR="001F1301">
        <w:rPr>
          <w:rFonts w:ascii="Arial" w:hAnsi="Arial" w:cs="Arial"/>
          <w:lang w:bidi="ar-SA"/>
        </w:rPr>
        <w:tab/>
      </w:r>
      <w:r w:rsidRPr="000F516D" w:rsidR="003C4C6A">
        <w:rPr>
          <w:rFonts w:ascii="Arial" w:hAnsi="Arial" w:cs="Arial"/>
          <w:lang w:bidi="ar-SA"/>
        </w:rPr>
        <w:t xml:space="preserve">In the</w:t>
      </w:r>
      <w:r w:rsidRPr="000F516D" w:rsidR="001F1301">
        <w:rPr>
          <w:rFonts w:ascii="Arial" w:hAnsi="Arial" w:cs="Arial"/>
          <w:lang w:bidi="ar-SA"/>
        </w:rPr>
        <w:t xml:space="preserve"> reference 1</w:t>
      </w:r>
      <w:r w:rsidRPr="000F516D" w:rsidR="001F1301">
        <w:rPr>
          <w:rFonts w:ascii="Arial" w:hAnsi="Arial" w:cs="Arial"/>
          <w:vertAlign w:val="superscript"/>
          <w:lang w:bidi="ar-SA"/>
        </w:rPr>
        <w:t xml:space="preserve">st</w:t>
      </w:r>
      <w:r w:rsidRPr="000F516D" w:rsidR="001F1301">
        <w:rPr>
          <w:rFonts w:ascii="Arial" w:hAnsi="Arial" w:cs="Arial"/>
          <w:lang w:bidi="ar-SA"/>
        </w:rPr>
        <w:t xml:space="preserve"> </w:t>
      </w:r>
      <w:r w:rsidRPr="000F516D">
        <w:rPr>
          <w:rFonts w:ascii="Arial" w:hAnsi="Arial" w:cs="Arial"/>
          <w:lang w:bidi="ar-SA"/>
        </w:rPr>
        <w:t xml:space="preserve">read above, the Commissioner of Handlooms &amp;</w:t>
      </w:r>
      <w:r w:rsidR="000F516D">
        <w:rPr>
          <w:rFonts w:ascii="Arial" w:hAnsi="Arial" w:cs="Arial"/>
          <w:lang w:bidi="ar-SA"/>
        </w:rPr>
        <w:t xml:space="preserve"> </w:t>
      </w:r>
      <w:r w:rsidRPr="000F516D" w:rsidR="003C4C6A">
        <w:rPr>
          <w:rFonts w:ascii="Arial" w:hAnsi="Arial" w:cs="Arial"/>
          <w:lang w:bidi="ar-SA"/>
        </w:rPr>
        <w:t xml:space="preserve">Textiles, </w:t>
      </w:r>
      <w:r w:rsidRPr="000F516D">
        <w:rPr>
          <w:rFonts w:ascii="Arial" w:hAnsi="Arial" w:cs="Arial"/>
          <w:lang w:bidi="ar-SA"/>
        </w:rPr>
        <w:t xml:space="preserve">has furnished detailed guidelines and procedure for implementation of the</w:t>
      </w:r>
      <w:r w:rsidRPr="000F516D" w:rsidR="003B61C5">
        <w:rPr>
          <w:rFonts w:ascii="Arial" w:hAnsi="Arial" w:cs="Arial"/>
          <w:lang w:bidi="ar-SA"/>
        </w:rPr>
        <w:t xml:space="preserve"> </w:t>
      </w:r>
      <w:r w:rsidRPr="000F516D">
        <w:rPr>
          <w:rFonts w:ascii="Arial" w:hAnsi="Arial" w:cs="Arial"/>
          <w:lang w:bidi="ar-SA"/>
        </w:rPr>
        <w:t xml:space="preserve">Nethannala</w:t>
      </w:r>
      <w:r w:rsidRPr="000F516D">
        <w:rPr>
          <w:rFonts w:ascii="Arial" w:hAnsi="Arial" w:cs="Arial"/>
          <w:lang w:bidi="ar-SA"/>
        </w:rPr>
        <w:t xml:space="preserve"> </w:t>
      </w:r>
      <w:r w:rsidRPr="000F516D">
        <w:rPr>
          <w:rFonts w:ascii="Arial" w:hAnsi="Arial" w:cs="Arial"/>
          <w:lang w:bidi="ar-SA"/>
        </w:rPr>
        <w:t xml:space="preserve">Sevalo</w:t>
      </w:r>
      <w:r w:rsidRPr="000F516D">
        <w:rPr>
          <w:rFonts w:ascii="Arial" w:hAnsi="Arial" w:cs="Arial"/>
          <w:lang w:bidi="ar-SA"/>
        </w:rPr>
        <w:t xml:space="preserve">” scheme for providing </w:t>
      </w:r>
      <w:r w:rsidRPr="000F516D" w:rsidR="003C4C6A">
        <w:rPr>
          <w:rFonts w:ascii="Arial" w:hAnsi="Arial" w:cs="Arial"/>
          <w:lang w:bidi="ar-SA"/>
        </w:rPr>
        <w:t xml:space="preserve">Rs</w:t>
      </w:r>
      <w:r w:rsidRPr="000F516D" w:rsidR="003C4C6A">
        <w:rPr>
          <w:rFonts w:ascii="Arial" w:hAnsi="Arial" w:cs="Arial"/>
          <w:lang w:bidi="ar-SA"/>
        </w:rPr>
        <w:t xml:space="preserve">.</w:t>
      </w:r>
      <w:r w:rsidR="007924D4">
        <w:rPr>
          <w:rFonts w:ascii="Arial" w:hAnsi="Arial" w:cs="Arial"/>
          <w:lang w:bidi="ar-SA"/>
        </w:rPr>
        <w:t xml:space="preserve"> </w:t>
      </w:r>
      <w:r w:rsidRPr="000F516D">
        <w:rPr>
          <w:rFonts w:ascii="Arial" w:hAnsi="Arial" w:cs="Arial"/>
          <w:lang w:bidi="ar-SA"/>
        </w:rPr>
        <w:t xml:space="preserve">25,000</w:t>
      </w:r>
      <w:r w:rsidRPr="000F516D">
        <w:rPr>
          <w:rFonts w:ascii="Arial" w:hAnsi="Arial" w:cs="Arial"/>
          <w:lang w:bidi="ar-SA"/>
        </w:rPr>
        <w:t xml:space="preserve">/- per household per annum</w:t>
      </w:r>
      <w:r w:rsidRPr="000F516D" w:rsidR="003B61C5">
        <w:rPr>
          <w:rFonts w:ascii="Arial" w:hAnsi="Arial" w:cs="Arial"/>
          <w:lang w:bidi="ar-SA"/>
        </w:rPr>
        <w:t xml:space="preserve"> </w:t>
      </w:r>
      <w:r w:rsidRPr="000F516D">
        <w:rPr>
          <w:rFonts w:ascii="Arial" w:hAnsi="Arial" w:cs="Arial"/>
          <w:lang w:bidi="ar-SA"/>
        </w:rPr>
        <w:t xml:space="preserve">to all Handloom Weavers regardless of the age, irrespective of the number of</w:t>
      </w:r>
      <w:r w:rsidRPr="000F516D" w:rsidR="003B61C5">
        <w:rPr>
          <w:rFonts w:ascii="Arial" w:hAnsi="Arial" w:cs="Arial"/>
          <w:lang w:bidi="ar-SA"/>
        </w:rPr>
        <w:t xml:space="preserve"> </w:t>
      </w:r>
      <w:r w:rsidRPr="000F516D">
        <w:rPr>
          <w:rFonts w:ascii="Arial" w:hAnsi="Arial" w:cs="Arial"/>
          <w:lang w:bidi="ar-SA"/>
        </w:rPr>
        <w:t xml:space="preserve">looms owned by them, to be gi</w:t>
      </w:r>
      <w:r w:rsidRPr="000F516D" w:rsidR="003B61C5">
        <w:rPr>
          <w:rFonts w:ascii="Arial" w:hAnsi="Arial" w:cs="Arial"/>
          <w:lang w:bidi="ar-SA"/>
        </w:rPr>
        <w:t xml:space="preserve">ven </w:t>
      </w:r>
      <w:r w:rsidRPr="000F516D">
        <w:rPr>
          <w:rFonts w:ascii="Arial" w:hAnsi="Arial" w:cs="Arial"/>
          <w:lang w:bidi="ar-SA"/>
        </w:rPr>
        <w:t xml:space="preserve">to those below poverty line and the same are</w:t>
      </w:r>
      <w:r w:rsidRPr="000F516D" w:rsidR="003B61C5">
        <w:rPr>
          <w:rFonts w:ascii="Arial" w:hAnsi="Arial" w:cs="Arial"/>
          <w:lang w:bidi="ar-SA"/>
        </w:rPr>
        <w:t xml:space="preserve"> </w:t>
      </w:r>
      <w:r w:rsidRPr="000F516D">
        <w:rPr>
          <w:rFonts w:ascii="Arial" w:hAnsi="Arial" w:cs="Arial"/>
          <w:lang w:bidi="ar-SA"/>
        </w:rPr>
        <w:t xml:space="preserve">annexed to this order.</w:t>
      </w:r>
    </w:p>
    <w:p>
      <w:pPr>
        <w:jc w:val="both"/>
        <w:rPr>
          <w:rFonts w:ascii="Arial" w:hAnsi="Arial" w:cs="Arial"/>
          <w:lang w:bidi="ar-SA"/>
        </w:rPr>
      </w:pPr>
    </w:p>
    <w:p>
      <w:pPr>
        <w:jc w:val="both"/>
        <w:rPr>
          <w:rFonts w:ascii="Arial" w:hAnsi="Arial" w:cs="Arial"/>
          <w:lang w:bidi="ar-SA"/>
        </w:rPr>
      </w:pPr>
      <w:r>
        <w:rPr>
          <w:rFonts w:ascii="Arial" w:hAnsi="Arial" w:cs="Arial"/>
          <w:lang w:bidi="ar-SA"/>
        </w:rPr>
        <w:t xml:space="preserve">4.</w:t>
      </w:r>
      <w:r>
        <w:rPr>
          <w:rFonts w:ascii="Arial" w:hAnsi="Arial" w:cs="Arial"/>
          <w:lang w:bidi="ar-SA"/>
        </w:rPr>
        <w:tab/>
      </w:r>
      <w:r w:rsidRPr="000F516D" w:rsidR="007F29EB">
        <w:rPr>
          <w:rFonts w:ascii="Arial" w:hAnsi="Arial" w:cs="Arial"/>
          <w:lang w:bidi="ar-SA"/>
        </w:rPr>
        <w:t xml:space="preserve">Government after careful examination of the matter hereby agree to the</w:t>
      </w:r>
      <w:r w:rsidRPr="000F516D" w:rsidR="003B61C5">
        <w:rPr>
          <w:rFonts w:ascii="Arial" w:hAnsi="Arial" w:cs="Arial"/>
          <w:lang w:bidi="ar-SA"/>
        </w:rPr>
        <w:t xml:space="preserve"> </w:t>
      </w:r>
      <w:r w:rsidRPr="000F516D" w:rsidR="007F29EB">
        <w:rPr>
          <w:rFonts w:ascii="Arial" w:hAnsi="Arial" w:cs="Arial"/>
          <w:lang w:bidi="ar-SA"/>
        </w:rPr>
        <w:t xml:space="preserve">proposal to assist the weaver households under scheme of “</w:t>
      </w:r>
      <w:r w:rsidRPr="000F516D" w:rsidR="007F29EB">
        <w:rPr>
          <w:rFonts w:ascii="Arial" w:hAnsi="Arial" w:cs="Arial"/>
          <w:lang w:bidi="ar-SA"/>
        </w:rPr>
        <w:t xml:space="preserve">Nethannala</w:t>
      </w:r>
      <w:r w:rsidRPr="000F516D" w:rsidR="007F29EB">
        <w:rPr>
          <w:rFonts w:ascii="Arial" w:hAnsi="Arial" w:cs="Arial"/>
          <w:lang w:bidi="ar-SA"/>
        </w:rPr>
        <w:t xml:space="preserve"> </w:t>
      </w:r>
      <w:r w:rsidRPr="000F516D" w:rsidR="007F29EB">
        <w:rPr>
          <w:rFonts w:ascii="Arial" w:hAnsi="Arial" w:cs="Arial"/>
          <w:lang w:bidi="ar-SA"/>
        </w:rPr>
        <w:t xml:space="preserve">Sevalo</w:t>
      </w:r>
      <w:r w:rsidRPr="000F516D" w:rsidR="007F29EB">
        <w:rPr>
          <w:rFonts w:ascii="Arial" w:hAnsi="Arial" w:cs="Arial"/>
          <w:lang w:bidi="ar-SA"/>
        </w:rPr>
        <w:t xml:space="preserve">” by</w:t>
      </w:r>
      <w:r w:rsidRPr="000F516D" w:rsidR="003B61C5">
        <w:rPr>
          <w:rFonts w:ascii="Arial" w:hAnsi="Arial" w:cs="Arial"/>
          <w:lang w:bidi="ar-SA"/>
        </w:rPr>
        <w:t xml:space="preserve"> </w:t>
      </w:r>
      <w:r w:rsidRPr="000F516D" w:rsidR="007F29EB">
        <w:rPr>
          <w:rFonts w:ascii="Arial" w:hAnsi="Arial" w:cs="Arial"/>
          <w:lang w:bidi="ar-SA"/>
        </w:rPr>
        <w:t xml:space="preserve">providing Rs. 25,000/- per household per annum to all Handloom Weavers</w:t>
      </w:r>
      <w:r w:rsidRPr="000F516D" w:rsidR="003B61C5">
        <w:rPr>
          <w:rFonts w:ascii="Arial" w:hAnsi="Arial" w:cs="Arial"/>
          <w:lang w:bidi="ar-SA"/>
        </w:rPr>
        <w:t xml:space="preserve"> </w:t>
      </w:r>
      <w:r w:rsidRPr="000F516D" w:rsidR="007F29EB">
        <w:rPr>
          <w:rFonts w:ascii="Arial" w:hAnsi="Arial" w:cs="Arial"/>
          <w:lang w:bidi="ar-SA"/>
        </w:rPr>
        <w:t xml:space="preserve">regardless of the age, irrespective of the number of looms owned by them, to be</w:t>
      </w:r>
      <w:r w:rsidRPr="000F516D" w:rsidR="003B61C5">
        <w:rPr>
          <w:rFonts w:ascii="Arial" w:hAnsi="Arial" w:cs="Arial"/>
          <w:lang w:bidi="ar-SA"/>
        </w:rPr>
        <w:t xml:space="preserve"> </w:t>
      </w:r>
      <w:r w:rsidRPr="000F516D" w:rsidR="007F29EB">
        <w:rPr>
          <w:rFonts w:ascii="Arial" w:hAnsi="Arial" w:cs="Arial"/>
          <w:lang w:bidi="ar-SA"/>
        </w:rPr>
        <w:t xml:space="preserve">given to those below poverty line, subject to following conditions:</w:t>
      </w:r>
    </w:p>
    <w:p>
      <w:pPr>
        <w:jc w:val="both"/>
        <w:rPr>
          <w:rFonts w:ascii="Arial" w:hAnsi="Arial" w:cs="Arial"/>
          <w:lang w:bidi="ar-SA"/>
        </w:rPr>
      </w:pPr>
    </w:p>
    <w:p>
      <w:pPr>
        <w:jc w:val="right"/>
        <w:rPr>
          <w:rFonts w:ascii="Arial" w:hAnsi="Arial" w:cs="Arial"/>
          <w:b/>
          <w:lang w:bidi="ar-SA"/>
        </w:rPr>
      </w:pPr>
    </w:p>
    <w:p>
      <w:pPr>
        <w:jc w:val="right"/>
        <w:rPr>
          <w:rFonts w:ascii="Arial" w:hAnsi="Arial" w:cs="Arial"/>
          <w:b/>
          <w:lang w:bidi="ar-SA"/>
        </w:rPr>
      </w:pPr>
      <w:r w:rsidRPr="000F516D">
        <w:rPr>
          <w:rFonts w:ascii="Arial" w:hAnsi="Arial" w:cs="Arial"/>
          <w:b/>
          <w:lang w:bidi="ar-SA"/>
        </w:rPr>
        <w:t xml:space="preserve">(P.T.O)</w:t>
      </w:r>
    </w:p>
    <w:p>
      <w:pPr>
        <w:jc w:val="center"/>
        <w:rPr>
          <w:rFonts w:ascii="Arial" w:hAnsi="Arial" w:cs="Arial"/>
          <w:b/>
          <w:lang w:bidi="ar-SA"/>
        </w:rPr>
      </w:pPr>
    </w:p>
    <w:p>
      <w:pPr>
        <w:jc w:val="center"/>
        <w:rPr>
          <w:rFonts w:ascii="Arial" w:hAnsi="Arial" w:cs="Arial"/>
          <w:lang w:bidi="ar-SA"/>
        </w:rPr>
      </w:pPr>
      <w:r w:rsidRPr="000F516D">
        <w:rPr>
          <w:rFonts w:ascii="Arial" w:hAnsi="Arial" w:cs="Arial"/>
          <w:b/>
          <w:lang w:bidi="ar-SA"/>
        </w:rPr>
        <w:t xml:space="preserve">-2-</w:t>
      </w:r>
    </w:p>
    <w:p>
      <w:pPr>
        <w:jc w:val="both"/>
        <w:rPr>
          <w:rFonts w:ascii="Arial" w:hAnsi="Arial" w:cs="Arial"/>
          <w:lang w:bidi="ar-SA"/>
        </w:rPr>
      </w:pPr>
    </w:p>
    <w:p>
      <w:pPr>
        <w:pStyle w:val="ListParagraph"/>
        <w:numPr>
          <w:ilvl w:val="0"/>
          <w:numId w:val="3"/>
        </w:numPr>
        <w:jc w:val="both"/>
        <w:rPr>
          <w:rFonts w:ascii="Arial" w:hAnsi="Arial" w:cs="Arial"/>
          <w:lang w:bidi="ar-SA"/>
        </w:rPr>
      </w:pPr>
      <w:r w:rsidRPr="000F516D">
        <w:rPr>
          <w:rFonts w:ascii="Arial" w:hAnsi="Arial" w:cs="Arial"/>
          <w:lang w:bidi="ar-SA"/>
        </w:rPr>
        <w:t xml:space="preserve">The assistance of Rs. 25,000/- shall be paid to the head of the weaver</w:t>
      </w:r>
      <w:r w:rsidRPr="000F516D" w:rsidR="003B61C5">
        <w:rPr>
          <w:rFonts w:ascii="Arial" w:hAnsi="Arial" w:cs="Arial"/>
          <w:lang w:bidi="ar-SA"/>
        </w:rPr>
        <w:t xml:space="preserve"> </w:t>
      </w:r>
      <w:r w:rsidRPr="000F516D">
        <w:rPr>
          <w:rFonts w:ascii="Arial" w:hAnsi="Arial" w:cs="Arial"/>
          <w:lang w:bidi="ar-SA"/>
        </w:rPr>
        <w:t xml:space="preserve">household who owns a Handloom irrespective of age.</w:t>
      </w:r>
    </w:p>
    <w:p>
      <w:pPr>
        <w:pStyle w:val="ListParagraph"/>
        <w:numPr>
          <w:ilvl w:val="0"/>
          <w:numId w:val="3"/>
        </w:numPr>
        <w:jc w:val="both"/>
        <w:rPr>
          <w:rFonts w:ascii="Arial" w:hAnsi="Arial" w:cs="Arial"/>
          <w:lang w:bidi="ar-SA"/>
        </w:rPr>
      </w:pPr>
      <w:r w:rsidRPr="000F516D">
        <w:rPr>
          <w:rFonts w:ascii="Arial" w:hAnsi="Arial" w:cs="Arial"/>
          <w:lang w:bidi="ar-SA"/>
        </w:rPr>
        <w:t xml:space="preserve">One weaver family shall be eligible for only one benefit, irrespective of</w:t>
      </w:r>
      <w:r w:rsidRPr="000F516D" w:rsidR="003B61C5">
        <w:rPr>
          <w:rFonts w:ascii="Arial" w:hAnsi="Arial" w:cs="Arial"/>
          <w:lang w:bidi="ar-SA"/>
        </w:rPr>
        <w:t xml:space="preserve"> </w:t>
      </w:r>
      <w:r w:rsidRPr="000F516D">
        <w:rPr>
          <w:rFonts w:ascii="Arial" w:hAnsi="Arial" w:cs="Arial"/>
          <w:lang w:bidi="ar-SA"/>
        </w:rPr>
        <w:t xml:space="preserve">the number of looms owned by them.</w:t>
      </w:r>
    </w:p>
    <w:p>
      <w:pPr>
        <w:pStyle w:val="ListParagraph"/>
        <w:numPr>
          <w:ilvl w:val="0"/>
          <w:numId w:val="3"/>
        </w:numPr>
        <w:jc w:val="both"/>
        <w:rPr>
          <w:rFonts w:ascii="Arial" w:hAnsi="Arial" w:cs="Arial"/>
          <w:lang w:bidi="ar-SA"/>
        </w:rPr>
      </w:pPr>
      <w:r w:rsidRPr="000F516D">
        <w:rPr>
          <w:rFonts w:ascii="Arial" w:hAnsi="Arial" w:cs="Arial"/>
          <w:lang w:bidi="ar-SA"/>
        </w:rPr>
        <w:t xml:space="preserve">The weaver family shall belong to the Below Poverty Line category.</w:t>
      </w:r>
    </w:p>
    <w:p>
      <w:pPr>
        <w:pStyle w:val="ListParagraph"/>
        <w:numPr>
          <w:ilvl w:val="0"/>
          <w:numId w:val="3"/>
        </w:numPr>
        <w:jc w:val="both"/>
        <w:rPr>
          <w:rFonts w:ascii="Arial" w:hAnsi="Arial" w:cs="Arial"/>
          <w:lang w:bidi="ar-SA"/>
        </w:rPr>
      </w:pPr>
      <w:r w:rsidRPr="000F516D">
        <w:rPr>
          <w:rFonts w:ascii="Arial" w:hAnsi="Arial" w:cs="Arial"/>
          <w:lang w:bidi="ar-SA"/>
        </w:rPr>
        <w:t xml:space="preserve">The expenditure for the scheme shall be met from B.E.2026</w:t>
      </w:r>
      <w:r w:rsidRPr="000F516D" w:rsidR="003C4C6A">
        <w:rPr>
          <w:rFonts w:ascii="Arial" w:hAnsi="Arial" w:cs="Arial"/>
          <w:lang w:bidi="ar-SA"/>
        </w:rPr>
        <w:t xml:space="preserve"> </w:t>
      </w:r>
      <w:r w:rsidRPr="000F516D">
        <w:rPr>
          <w:rFonts w:ascii="Arial" w:hAnsi="Arial" w:cs="Arial"/>
          <w:lang w:bidi="ar-SA"/>
        </w:rPr>
        <w:t xml:space="preserve">-27</w:t>
      </w:r>
      <w:r w:rsidRPr="000F516D" w:rsidR="003B61C5">
        <w:rPr>
          <w:rFonts w:ascii="Arial" w:hAnsi="Arial" w:cs="Arial"/>
          <w:lang w:bidi="ar-SA"/>
        </w:rPr>
        <w:t xml:space="preserve"> </w:t>
      </w:r>
      <w:r w:rsidRPr="000F516D">
        <w:rPr>
          <w:rFonts w:ascii="Arial" w:hAnsi="Arial" w:cs="Arial"/>
          <w:lang w:bidi="ar-SA"/>
        </w:rPr>
        <w:t xml:space="preserve">sanctioned by the Government under various Welfare Departments in</w:t>
      </w:r>
      <w:r w:rsidRPr="000F516D" w:rsidR="003B61C5">
        <w:rPr>
          <w:rFonts w:ascii="Arial" w:hAnsi="Arial" w:cs="Arial"/>
          <w:lang w:bidi="ar-SA"/>
        </w:rPr>
        <w:t xml:space="preserve"> </w:t>
      </w:r>
      <w:r w:rsidRPr="000F516D">
        <w:rPr>
          <w:rFonts w:ascii="Arial" w:hAnsi="Arial" w:cs="Arial"/>
          <w:lang w:bidi="ar-SA"/>
        </w:rPr>
        <w:t xml:space="preserve">the name of Financial Assistance to Handloom Weavers.</w:t>
      </w:r>
    </w:p>
    <w:p>
      <w:pPr>
        <w:pStyle w:val="ListParagraph"/>
        <w:ind w:left="1440"/>
        <w:jc w:val="both"/>
        <w:rPr>
          <w:rFonts w:ascii="Arial" w:hAnsi="Arial" w:cs="Arial"/>
          <w:lang w:bidi="ar-SA"/>
        </w:rPr>
      </w:pPr>
    </w:p>
    <w:p>
      <w:pPr>
        <w:jc w:val="both"/>
        <w:rPr>
          <w:rFonts w:ascii="Arial" w:hAnsi="Arial" w:cs="Arial"/>
          <w:lang w:bidi="ar-SA"/>
        </w:rPr>
      </w:pPr>
      <w:r w:rsidRPr="000F516D">
        <w:rPr>
          <w:rFonts w:ascii="Arial" w:hAnsi="Arial" w:cs="Arial"/>
          <w:lang w:bidi="ar-SA"/>
        </w:rPr>
        <w:t xml:space="preserve">5. </w:t>
      </w:r>
      <w:r w:rsidRPr="000F516D" w:rsidR="003B61C5">
        <w:rPr>
          <w:rFonts w:ascii="Arial" w:hAnsi="Arial" w:cs="Arial"/>
          <w:lang w:bidi="ar-SA"/>
        </w:rPr>
        <w:tab/>
      </w:r>
      <w:r w:rsidRPr="000F516D">
        <w:rPr>
          <w:rFonts w:ascii="Arial" w:hAnsi="Arial" w:cs="Arial"/>
          <w:lang w:bidi="ar-SA"/>
        </w:rPr>
        <w:t xml:space="preserve">The Commissioner of Handlooms &amp; Textiles shall take necessary</w:t>
      </w:r>
      <w:r w:rsidRPr="000F516D" w:rsidR="003C4C6A">
        <w:rPr>
          <w:rFonts w:ascii="Arial" w:hAnsi="Arial" w:cs="Arial"/>
          <w:lang w:bidi="ar-SA"/>
        </w:rPr>
        <w:t xml:space="preserve"> </w:t>
      </w:r>
      <w:r w:rsidRPr="000F516D">
        <w:rPr>
          <w:rFonts w:ascii="Arial" w:hAnsi="Arial" w:cs="Arial"/>
          <w:lang w:bidi="ar-SA"/>
        </w:rPr>
        <w:t xml:space="preserve">action accordingly.</w:t>
      </w:r>
    </w:p>
    <w:p>
      <w:pPr>
        <w:jc w:val="both"/>
        <w:rPr>
          <w:rFonts w:ascii="Arial" w:hAnsi="Arial" w:cs="Arial"/>
          <w:lang w:bidi="ar-SA"/>
        </w:rPr>
      </w:pPr>
    </w:p>
    <w:p>
      <w:pPr>
        <w:jc w:val="both"/>
        <w:rPr>
          <w:rFonts w:ascii="Arial" w:hAnsi="Arial" w:cs="Arial"/>
          <w:lang w:bidi="ar-SA"/>
        </w:rPr>
      </w:pPr>
      <w:r w:rsidRPr="000F516D">
        <w:rPr>
          <w:rFonts w:ascii="Arial" w:hAnsi="Arial" w:cs="Arial"/>
          <w:lang w:bidi="ar-SA"/>
        </w:rPr>
        <w:t xml:space="preserve">6. </w:t>
      </w:r>
      <w:r w:rsidRPr="000F516D" w:rsidR="003C4C6A">
        <w:rPr>
          <w:rFonts w:ascii="Arial" w:hAnsi="Arial" w:cs="Arial"/>
          <w:lang w:bidi="ar-SA"/>
        </w:rPr>
        <w:tab/>
      </w:r>
      <w:r w:rsidRPr="000F516D">
        <w:rPr>
          <w:rFonts w:ascii="Arial" w:hAnsi="Arial" w:cs="Arial"/>
          <w:lang w:bidi="ar-SA"/>
        </w:rPr>
        <w:t xml:space="preserve">This order issues with the concurrence of the Finance (FMU. I&amp;I, I&amp;C)</w:t>
      </w:r>
      <w:r w:rsidRPr="000F516D" w:rsidR="000F516D">
        <w:rPr>
          <w:rFonts w:ascii="Arial" w:hAnsi="Arial" w:cs="Arial"/>
          <w:lang w:bidi="ar-SA"/>
        </w:rPr>
        <w:t xml:space="preserve"> </w:t>
      </w:r>
      <w:r w:rsidRPr="000F516D">
        <w:rPr>
          <w:rFonts w:ascii="Arial" w:hAnsi="Arial" w:cs="Arial"/>
          <w:lang w:bidi="ar-SA"/>
        </w:rPr>
        <w:t xml:space="preserve">Department vide their U.O.</w:t>
      </w:r>
      <w:r w:rsidRPr="000F516D">
        <w:rPr>
          <w:rFonts w:ascii="Arial" w:hAnsi="Arial" w:cs="Arial"/>
          <w:lang w:bidi="ar-SA"/>
        </w:rPr>
        <w:t xml:space="preserve">No.FIN</w:t>
      </w:r>
      <w:r w:rsidRPr="000F516D">
        <w:rPr>
          <w:rFonts w:ascii="Arial" w:hAnsi="Arial" w:cs="Arial"/>
          <w:lang w:bidi="ar-SA"/>
        </w:rPr>
        <w:t xml:space="preserve">01-FMU0ASD(IC)/7/2026 Computer No.3255392</w:t>
      </w:r>
      <w:r w:rsidRPr="000F516D" w:rsidR="003B61C5">
        <w:rPr>
          <w:rFonts w:ascii="Arial" w:hAnsi="Arial" w:cs="Arial"/>
          <w:lang w:bidi="ar-SA"/>
        </w:rPr>
        <w:t xml:space="preserve">,</w:t>
      </w:r>
      <w:r w:rsidRPr="000F516D" w:rsidR="00D01573">
        <w:rPr>
          <w:rFonts w:ascii="Arial" w:hAnsi="Arial" w:cs="Arial"/>
          <w:lang w:bidi="ar-SA"/>
        </w:rPr>
        <w:t xml:space="preserve"> </w:t>
      </w:r>
      <w:r w:rsidRPr="000F516D">
        <w:rPr>
          <w:rFonts w:ascii="Arial" w:hAnsi="Arial" w:cs="Arial"/>
          <w:lang w:bidi="ar-SA"/>
        </w:rPr>
        <w:t xml:space="preserve">dated</w:t>
      </w:r>
      <w:r w:rsidRPr="000F516D" w:rsidR="00885DF7">
        <w:rPr>
          <w:rFonts w:ascii="Arial" w:hAnsi="Arial" w:cs="Arial"/>
          <w:lang w:bidi="ar-SA"/>
        </w:rPr>
        <w:t xml:space="preserve">: 29.07.2026</w:t>
      </w:r>
      <w:r w:rsidRPr="000F516D" w:rsidR="003B61C5">
        <w:rPr>
          <w:rFonts w:ascii="Arial" w:hAnsi="Arial" w:cs="Arial"/>
          <w:lang w:bidi="ar-SA"/>
        </w:rPr>
        <w:t xml:space="preserve">.</w:t>
      </w:r>
    </w:p>
    <w:p>
      <w:pPr>
        <w:jc w:val="both"/>
        <w:rPr>
          <w:rFonts w:ascii="Arial" w:hAnsi="Arial" w:cs="Arial"/>
          <w:lang w:bidi="ar-SA"/>
        </w:rPr>
      </w:pPr>
    </w:p>
    <w:p>
      <w:pPr>
        <w:rPr>
          <w:rFonts w:ascii="Arial" w:hAnsi="Arial" w:cs="Arial"/>
          <w:lang w:bidi="ar-SA"/>
        </w:rPr>
      </w:pPr>
      <w:r w:rsidRPr="000F516D">
        <w:rPr>
          <w:rFonts w:ascii="Arial" w:hAnsi="Arial" w:cs="Arial"/>
          <w:lang w:bidi="ar-SA"/>
        </w:rPr>
        <w:t xml:space="preserve">(BY ORDER AND IN THE NAME OF THE GOVERNOR OF ANDHRAPRADESH)</w:t>
      </w:r>
    </w:p>
    <w:p>
      <w:pPr>
        <w:rPr>
          <w:rFonts w:ascii="Arial" w:hAnsi="Arial" w:cs="Arial"/>
          <w:lang w:bidi="ar-SA"/>
        </w:rPr>
      </w:pPr>
    </w:p>
    <w:p>
      <w:pPr>
        <w:jc w:val="center"/>
        <w:rPr>
          <w:rFonts w:ascii="Arial" w:hAnsi="Arial" w:cs="Arial"/>
          <w:b/>
          <w:lang w:bidi="ar-SA"/>
        </w:rPr>
      </w:pPr>
      <w:r w:rsidRPr="000F516D">
        <w:rPr>
          <w:rFonts w:ascii="Arial" w:hAnsi="Arial" w:cs="Arial"/>
          <w:b/>
          <w:lang w:bidi="ar-SA"/>
        </w:rPr>
        <w:t xml:space="preserve">                         </w:t>
      </w:r>
      <w:r w:rsidRPr="000F516D" w:rsidR="00D01573">
        <w:rPr>
          <w:rFonts w:ascii="Arial" w:hAnsi="Arial" w:cs="Arial"/>
          <w:b/>
          <w:lang w:bidi="ar-SA"/>
        </w:rPr>
        <w:t xml:space="preserve">  </w:t>
      </w:r>
      <w:r w:rsidRPr="000F516D">
        <w:rPr>
          <w:rFonts w:ascii="Arial" w:hAnsi="Arial" w:cs="Arial"/>
          <w:b/>
          <w:lang w:bidi="ar-SA"/>
        </w:rPr>
        <w:t xml:space="preserve">R P</w:t>
      </w:r>
      <w:r w:rsidRPr="000F516D" w:rsidR="003B61C5">
        <w:rPr>
          <w:rFonts w:ascii="Arial" w:hAnsi="Arial" w:cs="Arial"/>
          <w:b/>
          <w:lang w:bidi="ar-SA"/>
        </w:rPr>
        <w:t xml:space="preserve"> SISODIA</w:t>
      </w:r>
    </w:p>
    <w:p>
      <w:pPr>
        <w:jc w:val="center"/>
        <w:rPr>
          <w:rFonts w:ascii="Arial" w:hAnsi="Arial" w:cs="Arial"/>
          <w:b/>
          <w:lang w:bidi="ar-SA"/>
        </w:rPr>
      </w:pPr>
      <w:r w:rsidRPr="000F516D">
        <w:rPr>
          <w:rFonts w:ascii="Arial" w:hAnsi="Arial" w:cs="Arial"/>
          <w:b/>
          <w:lang w:bidi="ar-SA"/>
        </w:rPr>
        <w:t xml:space="preserve">                                  </w:t>
      </w:r>
      <w:r w:rsidRPr="000F516D" w:rsidR="007F29EB">
        <w:rPr>
          <w:rFonts w:ascii="Arial" w:hAnsi="Arial" w:cs="Arial"/>
          <w:b/>
          <w:lang w:bidi="ar-SA"/>
        </w:rPr>
        <w:t xml:space="preserve">SPECIAL CHIEF SECRETARY TO GOVT</w:t>
      </w:r>
    </w:p>
    <w:p>
      <w:pPr>
        <w:rPr>
          <w:rFonts w:ascii="Arial" w:hAnsi="Arial" w:cs="Arial"/>
          <w:lang w:bidi="ar-SA"/>
        </w:rPr>
      </w:pPr>
      <w:r w:rsidRPr="000F516D">
        <w:rPr>
          <w:rFonts w:ascii="Arial" w:hAnsi="Arial" w:cs="Arial"/>
          <w:lang w:bidi="ar-SA"/>
        </w:rPr>
        <w:t xml:space="preserve">To</w:t>
      </w:r>
    </w:p>
    <w:p>
      <w:pPr>
        <w:rPr>
          <w:rFonts w:ascii="Arial" w:hAnsi="Arial" w:cs="Arial"/>
          <w:lang w:bidi="ar-SA"/>
        </w:rPr>
      </w:pPr>
      <w:r w:rsidRPr="000F516D">
        <w:rPr>
          <w:rFonts w:ascii="Arial" w:hAnsi="Arial" w:cs="Arial"/>
          <w:lang w:bidi="ar-SA"/>
        </w:rPr>
        <w:t xml:space="preserve">The Commissioner of Handlooms &amp; Textiles, Mangalagiri, Guntur District.</w:t>
      </w:r>
    </w:p>
    <w:p>
      <w:pPr>
        <w:rPr>
          <w:rFonts w:ascii="Arial" w:hAnsi="Arial" w:cs="Arial"/>
          <w:lang w:bidi="ar-SA"/>
        </w:rPr>
      </w:pPr>
      <w:r w:rsidRPr="000F516D">
        <w:rPr>
          <w:rFonts w:ascii="Arial" w:hAnsi="Arial" w:cs="Arial"/>
          <w:lang w:bidi="ar-SA"/>
        </w:rPr>
        <w:t xml:space="preserve">All the District Collectors in the State.</w:t>
      </w:r>
    </w:p>
    <w:p>
      <w:pPr>
        <w:rPr>
          <w:rFonts w:ascii="Arial" w:hAnsi="Arial" w:cs="Arial"/>
          <w:lang w:bidi="ar-SA"/>
        </w:rPr>
      </w:pPr>
      <w:r w:rsidRPr="000F516D">
        <w:rPr>
          <w:rFonts w:ascii="Arial" w:hAnsi="Arial" w:cs="Arial"/>
          <w:lang w:bidi="ar-SA"/>
        </w:rPr>
        <w:t xml:space="preserve">All the Assistant Directors (H&amp;T)/DHTOs through Commissioner (H&amp;T)</w:t>
      </w:r>
    </w:p>
    <w:p>
      <w:pPr>
        <w:rPr>
          <w:rFonts w:ascii="Arial" w:hAnsi="Arial" w:cs="Arial"/>
          <w:lang w:bidi="ar-SA"/>
        </w:rPr>
      </w:pPr>
      <w:r w:rsidRPr="000F516D">
        <w:rPr>
          <w:rFonts w:ascii="Arial" w:hAnsi="Arial" w:cs="Arial"/>
          <w:lang w:bidi="ar-SA"/>
        </w:rPr>
        <w:t xml:space="preserve">Copy to:</w:t>
      </w:r>
    </w:p>
    <w:p>
      <w:pPr>
        <w:rPr>
          <w:rFonts w:ascii="Arial" w:hAnsi="Arial" w:cs="Arial"/>
          <w:lang w:bidi="ar-SA"/>
        </w:rPr>
      </w:pPr>
      <w:r w:rsidRPr="000F516D">
        <w:rPr>
          <w:rFonts w:ascii="Arial" w:hAnsi="Arial" w:cs="Arial"/>
          <w:lang w:bidi="ar-SA"/>
        </w:rPr>
        <w:t xml:space="preserve">The General Administration (Cabinet) Department </w:t>
      </w:r>
    </w:p>
    <w:p>
      <w:pPr>
        <w:rPr>
          <w:rFonts w:ascii="Arial" w:hAnsi="Arial" w:cs="Arial"/>
          <w:lang w:bidi="ar-SA"/>
        </w:rPr>
      </w:pPr>
      <w:r w:rsidRPr="000F516D">
        <w:rPr>
          <w:rFonts w:ascii="Arial" w:hAnsi="Arial" w:cs="Arial"/>
          <w:lang w:bidi="ar-SA"/>
        </w:rPr>
        <w:t xml:space="preserve">The </w:t>
      </w:r>
      <w:r w:rsidRPr="000F516D" w:rsidR="007F29EB">
        <w:rPr>
          <w:rFonts w:ascii="Arial" w:hAnsi="Arial" w:cs="Arial"/>
          <w:lang w:bidi="ar-SA"/>
        </w:rPr>
        <w:t xml:space="preserve">Finance (</w:t>
      </w:r>
      <w:r w:rsidRPr="000F516D">
        <w:rPr>
          <w:rFonts w:ascii="Arial" w:hAnsi="Arial" w:cs="Arial"/>
          <w:lang w:bidi="ar-SA"/>
        </w:rPr>
        <w:t xml:space="preserve">FMU. I&amp;I, I&amp;C</w:t>
      </w:r>
      <w:r w:rsidRPr="000F516D" w:rsidR="007F29EB">
        <w:rPr>
          <w:rFonts w:ascii="Arial" w:hAnsi="Arial" w:cs="Arial"/>
          <w:lang w:bidi="ar-SA"/>
        </w:rPr>
        <w:t xml:space="preserve">)</w:t>
      </w:r>
      <w:r w:rsidRPr="000F516D">
        <w:rPr>
          <w:rFonts w:ascii="Arial" w:hAnsi="Arial" w:cs="Arial"/>
          <w:lang w:bidi="ar-SA"/>
        </w:rPr>
        <w:t xml:space="preserve"> </w:t>
      </w:r>
      <w:r w:rsidRPr="000F516D" w:rsidR="007F29EB">
        <w:rPr>
          <w:rFonts w:ascii="Arial" w:hAnsi="Arial" w:cs="Arial"/>
          <w:lang w:bidi="ar-SA"/>
        </w:rPr>
        <w:t xml:space="preserve">Department,</w:t>
      </w:r>
    </w:p>
    <w:p>
      <w:pPr>
        <w:rPr>
          <w:rFonts w:ascii="Arial" w:hAnsi="Arial" w:cs="Arial"/>
          <w:lang w:bidi="ar-SA"/>
        </w:rPr>
      </w:pPr>
      <w:r w:rsidRPr="000F516D">
        <w:rPr>
          <w:rFonts w:ascii="Arial" w:hAnsi="Arial" w:cs="Arial"/>
          <w:lang w:bidi="ar-SA"/>
        </w:rPr>
        <w:t xml:space="preserve">The Accountant General, AP, Vijayawada</w:t>
      </w:r>
    </w:p>
    <w:p>
      <w:pPr>
        <w:rPr>
          <w:rFonts w:ascii="Arial" w:hAnsi="Arial" w:cs="Arial"/>
          <w:lang w:bidi="ar-SA"/>
        </w:rPr>
      </w:pPr>
      <w:r w:rsidRPr="000F516D">
        <w:rPr>
          <w:rFonts w:ascii="Arial" w:hAnsi="Arial" w:cs="Arial"/>
          <w:lang w:bidi="ar-SA"/>
        </w:rPr>
        <w:t xml:space="preserve">All the District Treasury Officers in the State</w:t>
      </w:r>
    </w:p>
    <w:p>
      <w:pPr>
        <w:rPr>
          <w:rFonts w:ascii="Arial" w:hAnsi="Arial" w:cs="Arial"/>
          <w:lang w:bidi="ar-SA"/>
        </w:rPr>
      </w:pPr>
      <w:r w:rsidRPr="000F516D">
        <w:rPr>
          <w:rFonts w:ascii="Arial" w:hAnsi="Arial" w:cs="Arial"/>
          <w:lang w:bidi="ar-SA"/>
        </w:rPr>
        <w:t xml:space="preserve">The P.S. to Secretary to C.M.</w:t>
      </w:r>
    </w:p>
    <w:p>
      <w:pPr>
        <w:ind w:left="284" w:hanging="284"/>
        <w:rPr>
          <w:rFonts w:ascii="Arial" w:hAnsi="Arial" w:cs="Arial"/>
          <w:lang w:bidi="ar-SA"/>
        </w:rPr>
      </w:pPr>
      <w:r w:rsidRPr="000F516D">
        <w:rPr>
          <w:rFonts w:ascii="Arial" w:hAnsi="Arial" w:cs="Arial"/>
          <w:lang w:bidi="ar-SA"/>
        </w:rPr>
        <w:t xml:space="preserve">The P.S to Minister for BC Welfare, EWS Welfare and Handlooms &amp; Textiles</w:t>
      </w:r>
      <w:r w:rsidRPr="000F516D" w:rsidR="00D01573">
        <w:rPr>
          <w:rFonts w:ascii="Arial" w:hAnsi="Arial" w:cs="Arial"/>
          <w:lang w:bidi="ar-SA"/>
        </w:rPr>
        <w:t xml:space="preserve"> </w:t>
      </w:r>
      <w:r w:rsidRPr="000F516D">
        <w:rPr>
          <w:rFonts w:ascii="Arial" w:hAnsi="Arial" w:cs="Arial"/>
          <w:lang w:bidi="ar-SA"/>
        </w:rPr>
        <w:t xml:space="preserve">Department</w:t>
      </w:r>
    </w:p>
    <w:p>
      <w:pPr>
        <w:rPr>
          <w:rFonts w:ascii="Arial" w:hAnsi="Arial" w:cs="Arial"/>
          <w:lang w:bidi="ar-SA"/>
        </w:rPr>
      </w:pPr>
      <w:r w:rsidRPr="000F516D">
        <w:rPr>
          <w:rFonts w:ascii="Arial" w:hAnsi="Arial" w:cs="Arial"/>
          <w:lang w:bidi="ar-SA"/>
        </w:rPr>
        <w:t xml:space="preserve">The P.S to Special Chief Secretary to Government (H&amp;T)</w:t>
      </w:r>
    </w:p>
    <w:p>
      <w:pPr>
        <w:rPr>
          <w:rFonts w:ascii="Arial" w:hAnsi="Arial" w:cs="Arial"/>
          <w:lang w:bidi="ar-SA"/>
        </w:rPr>
      </w:pPr>
      <w:r w:rsidRPr="000F516D">
        <w:rPr>
          <w:rFonts w:ascii="Arial" w:hAnsi="Arial" w:cs="Arial"/>
          <w:lang w:bidi="ar-SA"/>
        </w:rPr>
        <w:t xml:space="preserve">SF/SC</w:t>
      </w:r>
      <w:r w:rsidRPr="000F516D" w:rsidR="00D01573">
        <w:rPr>
          <w:rFonts w:ascii="Arial" w:hAnsi="Arial" w:cs="Arial"/>
          <w:lang w:bidi="ar-SA"/>
        </w:rPr>
        <w:t xml:space="preserve">.</w:t>
      </w:r>
    </w:p>
    <w:p>
      <w:pPr>
        <w:rPr>
          <w:rFonts w:ascii="Arial" w:hAnsi="Arial" w:cs="Arial"/>
        </w:rPr>
      </w:pPr>
      <w:r w:rsidRPr="000F516D">
        <w:rPr>
          <w:rFonts w:ascii="Arial" w:hAnsi="Arial" w:cs="Arial"/>
        </w:rPr>
        <w:t xml:space="preserve">                     </w:t>
      </w:r>
    </w:p>
    <w:p>
      <w:pPr>
        <w:rPr>
          <w:rFonts w:ascii="Arial" w:hAnsi="Arial" w:cs="Arial"/>
          <w:b/>
        </w:rPr>
      </w:pPr>
      <w:r w:rsidRPr="000F516D">
        <w:rPr>
          <w:rFonts w:ascii="Arial" w:hAnsi="Arial" w:cs="Arial"/>
        </w:rPr>
        <w:t xml:space="preserve">                 </w:t>
      </w:r>
      <w:r w:rsidRPr="000F516D" w:rsidR="00D01573">
        <w:rPr>
          <w:rFonts w:ascii="Arial" w:hAnsi="Arial" w:cs="Arial"/>
        </w:rPr>
        <w:t xml:space="preserve">  </w:t>
      </w:r>
      <w:r w:rsidRPr="000F516D" w:rsidR="00D01573">
        <w:rPr>
          <w:rFonts w:ascii="Arial" w:hAnsi="Arial" w:cs="Arial"/>
          <w:b/>
        </w:rPr>
        <w:t xml:space="preserve">//</w:t>
      </w:r>
      <w:r w:rsidRPr="000F516D" w:rsidR="00D01573">
        <w:rPr>
          <w:rFonts w:ascii="Arial" w:hAnsi="Arial" w:cs="Arial"/>
          <w:b/>
        </w:rPr>
        <w:t xml:space="preserve">FORWARDED::</w:t>
      </w:r>
      <w:r w:rsidRPr="000F516D" w:rsidR="00D01573">
        <w:rPr>
          <w:rFonts w:ascii="Arial" w:hAnsi="Arial" w:cs="Arial"/>
          <w:b/>
        </w:rPr>
        <w:t xml:space="preserve"> BY ORDER//</w:t>
      </w:r>
    </w:p>
    <w:p>
      <w:pPr>
        <w:rPr>
          <w:rFonts w:ascii="Arial" w:hAnsi="Arial" w:cs="Arial"/>
          <w:b/>
        </w:rPr>
      </w:pPr>
    </w:p>
    <w:p>
      <w:pPr>
        <w:rPr>
          <w:rFonts w:ascii="Arial" w:hAnsi="Arial" w:cs="Arial"/>
          <w:b/>
        </w:rPr>
      </w:pPr>
      <w:r w:rsidRPr="000F516D">
        <w:rPr>
          <w:rFonts w:ascii="Arial" w:hAnsi="Arial" w:cs="Arial"/>
          <w:b/>
        </w:rPr>
        <w:t xml:space="preserve">                                                                     </w:t>
      </w:r>
      <w:r w:rsidR="007924D4">
        <w:rPr>
          <w:rFonts w:ascii="Arial" w:hAnsi="Arial" w:cs="Arial"/>
          <w:b/>
        </w:rPr>
        <w:t xml:space="preserve">             </w:t>
      </w:r>
      <w:bookmarkStart w:id="0" w:name="_GoBack"/>
      <w:bookmarkEnd w:id="0"/>
      <w:r w:rsidRPr="000F516D">
        <w:rPr>
          <w:rFonts w:ascii="Arial" w:hAnsi="Arial" w:cs="Arial"/>
          <w:b/>
        </w:rPr>
        <w:t xml:space="preserve">       </w:t>
      </w:r>
      <w:r w:rsidRPr="000F516D" w:rsidR="00885DF7">
        <w:rPr>
          <w:rFonts w:ascii="Arial" w:hAnsi="Arial" w:cs="Arial"/>
          <w:b/>
        </w:rPr>
        <w:t xml:space="preserve">  </w:t>
      </w:r>
      <w:r w:rsidRPr="000F516D">
        <w:rPr>
          <w:rFonts w:ascii="Arial" w:hAnsi="Arial" w:cs="Arial"/>
          <w:b/>
        </w:rPr>
        <w:t xml:space="preserve"> SECTION OFFICE</w:t>
      </w:r>
      <w:r w:rsidRPr="000F516D" w:rsidR="00885DF7">
        <w:rPr>
          <w:rFonts w:ascii="Arial" w:hAnsi="Arial" w:cs="Arial"/>
          <w:b/>
        </w:rPr>
        <w:t xml:space="preserve">R</w:t>
      </w:r>
    </w:p>
    <w:p>
      <w:pPr>
        <w:spacing w:after="200" w:line="276" w:lineRule="auto"/>
        <w:rPr>
          <w:rFonts w:ascii="Arial" w:hAnsi="Arial" w:cs="Arial"/>
          <w:b/>
          <w:u w:val="single"/>
          <w:lang w:bidi="ar-SA"/>
        </w:rPr>
      </w:pPr>
      <w:r>
        <w:br w:type="page"/>
      </w:r>
    </w:p>
    <w:p>
      <w:pPr>
        <w:jc w:val="center"/>
        <w:rPr>
          <w:rFonts w:ascii="Arial" w:hAnsi="Arial" w:cs="Arial"/>
          <w:b/>
          <w:u w:val="single"/>
          <w:lang w:bidi="ar-SA"/>
        </w:rPr>
      </w:pPr>
      <w:r w:rsidRPr="000F516D">
        <w:rPr>
          <w:rFonts w:ascii="Arial" w:hAnsi="Arial" w:cs="Arial"/>
          <w:b/>
          <w:u w:val="single"/>
          <w:lang w:bidi="ar-SA"/>
        </w:rPr>
        <w:t xml:space="preserve">ANNEXURE</w:t>
      </w:r>
    </w:p>
    <w:p>
      <w:pPr>
        <w:jc w:val="center"/>
        <w:rPr>
          <w:rFonts w:ascii="Arial" w:hAnsi="Arial" w:cs="Arial"/>
          <w:b/>
          <w:lang w:bidi="ar-SA"/>
        </w:rPr>
      </w:pPr>
    </w:p>
    <w:p>
      <w:pPr>
        <w:jc w:val="center"/>
        <w:rPr>
          <w:rFonts w:ascii="Arial" w:hAnsi="Arial" w:cs="Arial"/>
          <w:b/>
          <w:u w:val="single"/>
          <w:lang w:bidi="ar-SA"/>
        </w:rPr>
      </w:pPr>
      <w:r w:rsidRPr="000F516D">
        <w:rPr>
          <w:rFonts w:ascii="Arial" w:hAnsi="Arial" w:cs="Arial"/>
          <w:b/>
          <w:u w:val="single"/>
          <w:lang w:bidi="ar-SA"/>
        </w:rPr>
        <w:t xml:space="preserve">(</w:t>
      </w:r>
      <w:r w:rsidRPr="000F516D">
        <w:rPr>
          <w:rFonts w:ascii="Arial" w:hAnsi="Arial" w:cs="Arial"/>
          <w:b/>
          <w:u w:val="single"/>
          <w:lang w:bidi="ar-SA"/>
        </w:rPr>
        <w:t xml:space="preserve">G.O.Ms.No</w:t>
      </w:r>
      <w:r w:rsidRPr="000F516D">
        <w:rPr>
          <w:rFonts w:ascii="Arial" w:hAnsi="Arial" w:cs="Arial"/>
          <w:b/>
          <w:u w:val="single"/>
          <w:lang w:bidi="ar-SA"/>
        </w:rPr>
        <w:t xml:space="preserve">. ,</w:t>
      </w:r>
      <w:r w:rsidRPr="000F516D">
        <w:rPr>
          <w:rFonts w:ascii="Arial" w:hAnsi="Arial" w:cs="Arial"/>
          <w:b/>
          <w:u w:val="single"/>
          <w:lang w:bidi="ar-SA"/>
        </w:rPr>
        <w:t xml:space="preserve"> I&amp;C (</w:t>
      </w:r>
      <w:r w:rsidRPr="000F516D">
        <w:rPr>
          <w:rFonts w:ascii="Arial" w:hAnsi="Arial" w:cs="Arial"/>
          <w:b/>
          <w:u w:val="single"/>
          <w:lang w:bidi="ar-SA"/>
        </w:rPr>
        <w:t xml:space="preserve">Prog.II</w:t>
      </w:r>
      <w:r w:rsidRPr="000F516D">
        <w:rPr>
          <w:rFonts w:ascii="Arial" w:hAnsi="Arial" w:cs="Arial"/>
          <w:b/>
          <w:u w:val="single"/>
          <w:lang w:bidi="ar-SA"/>
        </w:rPr>
        <w:t xml:space="preserve">) </w:t>
      </w:r>
      <w:r w:rsidRPr="000F516D">
        <w:rPr>
          <w:rFonts w:ascii="Arial" w:hAnsi="Arial" w:cs="Arial"/>
          <w:b/>
          <w:u w:val="single"/>
          <w:lang w:bidi="ar-SA"/>
        </w:rPr>
        <w:t xml:space="preserve">Dept</w:t>
      </w:r>
      <w:r w:rsidRPr="000F516D">
        <w:rPr>
          <w:rFonts w:ascii="Arial" w:hAnsi="Arial" w:cs="Arial"/>
          <w:b/>
          <w:u w:val="single"/>
          <w:lang w:bidi="ar-SA"/>
        </w:rPr>
        <w:t xml:space="preserve"> Dated:</w:t>
      </w:r>
      <w:r w:rsidRPr="000F516D" w:rsidR="00082077">
        <w:rPr>
          <w:rFonts w:ascii="Arial" w:hAnsi="Arial" w:cs="Arial"/>
          <w:b/>
          <w:u w:val="single"/>
          <w:lang w:bidi="ar-SA"/>
        </w:rPr>
        <w:t xml:space="preserve">29.07.2026</w:t>
      </w:r>
      <w:r w:rsidRPr="000F516D">
        <w:rPr>
          <w:rFonts w:ascii="Arial" w:hAnsi="Arial" w:cs="Arial"/>
          <w:b/>
          <w:u w:val="single"/>
          <w:lang w:bidi="ar-SA"/>
        </w:rPr>
        <w:t xml:space="preserve">)</w:t>
      </w:r>
    </w:p>
    <w:p>
      <w:pPr>
        <w:jc w:val="center"/>
        <w:rPr>
          <w:rFonts w:ascii="Arial" w:hAnsi="Arial" w:cs="Arial"/>
          <w:b/>
          <w:u w:val="single"/>
          <w:lang w:bidi="ar-SA"/>
        </w:rPr>
      </w:pPr>
    </w:p>
    <w:p>
      <w:pPr>
        <w:spacing w:line="276" w:lineRule="auto"/>
        <w:ind w:left="422"/>
        <w:jc w:val="both"/>
        <w:rPr>
          <w:rFonts w:ascii="Arial" w:hAnsi="Arial" w:cs="Arial"/>
          <w:b/>
          <w:bCs/>
        </w:rPr>
      </w:pPr>
      <w:r w:rsidRPr="000F516D">
        <w:rPr>
          <w:rFonts w:ascii="Arial" w:hAnsi="Arial" w:cs="Arial"/>
          <w:b/>
          <w:bCs/>
        </w:rPr>
        <w:t xml:space="preserve">GUIDELINES</w:t>
      </w:r>
      <w:r w:rsidRPr="000F516D">
        <w:rPr>
          <w:rFonts w:ascii="Arial" w:hAnsi="Arial" w:cs="Arial"/>
          <w:b/>
          <w:bCs/>
          <w:spacing w:val="-7"/>
        </w:rPr>
        <w:t xml:space="preserve"> </w:t>
      </w:r>
      <w:r w:rsidRPr="000F516D">
        <w:rPr>
          <w:rFonts w:ascii="Arial" w:hAnsi="Arial" w:cs="Arial"/>
          <w:b/>
          <w:bCs/>
        </w:rPr>
        <w:t xml:space="preserve">FOR</w:t>
      </w:r>
      <w:r w:rsidRPr="000F516D">
        <w:rPr>
          <w:rFonts w:ascii="Arial" w:hAnsi="Arial" w:cs="Arial"/>
          <w:b/>
          <w:bCs/>
          <w:spacing w:val="-7"/>
        </w:rPr>
        <w:t xml:space="preserve"> </w:t>
      </w:r>
      <w:r w:rsidRPr="000F516D">
        <w:rPr>
          <w:rFonts w:ascii="Arial" w:hAnsi="Arial" w:cs="Arial"/>
          <w:b/>
          <w:bCs/>
        </w:rPr>
        <w:t xml:space="preserve">IMPLEMENTATION</w:t>
      </w:r>
      <w:r w:rsidRPr="000F516D">
        <w:rPr>
          <w:rFonts w:ascii="Arial" w:hAnsi="Arial" w:cs="Arial"/>
          <w:b/>
          <w:bCs/>
          <w:spacing w:val="-7"/>
        </w:rPr>
        <w:t xml:space="preserve"> </w:t>
      </w:r>
      <w:r w:rsidRPr="000F516D">
        <w:rPr>
          <w:rFonts w:ascii="Arial" w:hAnsi="Arial" w:cs="Arial"/>
          <w:b/>
          <w:bCs/>
        </w:rPr>
        <w:t xml:space="preserve">OF</w:t>
      </w:r>
      <w:r w:rsidRPr="000F516D">
        <w:rPr>
          <w:rFonts w:ascii="Arial" w:hAnsi="Arial" w:cs="Arial"/>
          <w:b/>
          <w:bCs/>
          <w:spacing w:val="-9"/>
        </w:rPr>
        <w:t xml:space="preserve"> </w:t>
      </w:r>
      <w:r w:rsidRPr="000F516D">
        <w:rPr>
          <w:rFonts w:ascii="Arial" w:hAnsi="Arial" w:cs="Arial"/>
          <w:b/>
          <w:bCs/>
        </w:rPr>
        <w:t xml:space="preserve">THE</w:t>
      </w:r>
      <w:r w:rsidRPr="000F516D">
        <w:rPr>
          <w:rFonts w:ascii="Arial" w:hAnsi="Arial" w:cs="Arial"/>
          <w:b/>
          <w:bCs/>
          <w:spacing w:val="-6"/>
        </w:rPr>
        <w:t xml:space="preserve"> </w:t>
      </w:r>
      <w:r w:rsidRPr="000F516D">
        <w:rPr>
          <w:rFonts w:ascii="Arial" w:hAnsi="Arial" w:cs="Arial"/>
          <w:b/>
          <w:bCs/>
        </w:rPr>
        <w:t xml:space="preserve">“NETHANNALA SEVALO”</w:t>
      </w:r>
      <w:r w:rsidRPr="000F516D">
        <w:rPr>
          <w:rFonts w:ascii="Arial" w:hAnsi="Arial" w:cs="Arial"/>
          <w:b/>
          <w:bCs/>
          <w:spacing w:val="-3"/>
        </w:rPr>
        <w:t xml:space="preserve"> </w:t>
      </w:r>
      <w:r w:rsidRPr="000F516D">
        <w:rPr>
          <w:rFonts w:ascii="Arial" w:hAnsi="Arial" w:cs="Arial"/>
          <w:b/>
          <w:bCs/>
          <w:spacing w:val="-2"/>
        </w:rPr>
        <w:t xml:space="preserve">SCHEME</w:t>
      </w:r>
    </w:p>
    <w:p>
      <w:pPr>
        <w:pStyle w:val="Heading1"/>
        <w:numPr>
          <w:ilvl w:val="0"/>
          <w:numId w:val="7"/>
        </w:numPr>
        <w:tabs>
          <w:tab w:val="left" w:pos="1217"/>
        </w:tabs>
        <w:spacing w:before="251" w:line="276" w:lineRule="auto"/>
        <w:ind w:left="567" w:hanging="567"/>
        <w:rPr>
          <w:rFonts w:ascii="Arial" w:hAnsi="Arial" w:cs="Arial"/>
          <w:color w:val="auto"/>
          <w:sz w:val="24"/>
          <w:szCs w:val="24"/>
        </w:rPr>
      </w:pPr>
      <w:r w:rsidRPr="000F516D">
        <w:rPr>
          <w:rFonts w:ascii="Arial" w:hAnsi="Arial" w:cs="Arial"/>
          <w:color w:val="auto"/>
          <w:spacing w:val="-2"/>
          <w:sz w:val="24"/>
          <w:szCs w:val="24"/>
        </w:rPr>
        <w:t xml:space="preserve">Objective:</w:t>
      </w:r>
    </w:p>
    <w:p>
      <w:pPr>
        <w:pStyle w:val="BodyText"/>
        <w:ind w:left="567"/>
        <w:jc w:val="both"/>
        <w:rPr>
          <w:rFonts w:ascii="Arial" w:hAnsi="Arial" w:cs="Arial"/>
          <w:sz w:val="24"/>
          <w:szCs w:val="24"/>
        </w:rPr>
      </w:pPr>
      <w:r w:rsidRPr="000F516D">
        <w:rPr>
          <w:rFonts w:ascii="Arial" w:hAnsi="Arial" w:cs="Arial"/>
          <w:sz w:val="24"/>
          <w:szCs w:val="24"/>
        </w:rPr>
        <w:t xml:space="preserve">To provide financial aid to all the active handloom weavers to procure dyes &amp; chemicals, yarn, modernization of the equipment, replacement and repairs of handlooms to improve the production and productivity there by enhancing the income levels and economic sustainability of the handloom weavers to compete with the power loom sector.</w:t>
      </w:r>
    </w:p>
    <w:p>
      <w:pPr>
        <w:pStyle w:val="Heading1"/>
        <w:numPr>
          <w:ilvl w:val="0"/>
          <w:numId w:val="7"/>
        </w:numPr>
        <w:tabs>
          <w:tab w:val="left" w:pos="1157"/>
        </w:tabs>
        <w:spacing w:before="250" w:line="276" w:lineRule="auto"/>
        <w:ind w:left="567" w:hanging="567"/>
        <w:rPr>
          <w:rFonts w:ascii="Arial" w:hAnsi="Arial" w:cs="Arial"/>
          <w:color w:val="auto"/>
          <w:sz w:val="24"/>
          <w:szCs w:val="24"/>
        </w:rPr>
      </w:pPr>
      <w:r w:rsidRPr="000F516D">
        <w:rPr>
          <w:rFonts w:ascii="Arial" w:hAnsi="Arial" w:cs="Arial"/>
          <w:color w:val="auto"/>
          <w:spacing w:val="-2"/>
          <w:sz w:val="24"/>
          <w:szCs w:val="24"/>
        </w:rPr>
        <w:t xml:space="preserve">Eligibility:</w:t>
      </w:r>
    </w:p>
    <w:p>
      <w:pPr>
        <w:pStyle w:val="BodyText"/>
        <w:spacing w:line="276" w:lineRule="auto"/>
        <w:jc w:val="both"/>
        <w:rPr>
          <w:rFonts w:ascii="Arial" w:hAnsi="Arial" w:cs="Arial"/>
          <w:b/>
          <w:sz w:val="24"/>
          <w:szCs w:val="24"/>
        </w:rPr>
      </w:pPr>
    </w:p>
    <w:p>
      <w:pPr>
        <w:pStyle w:val="BodyText"/>
        <w:numPr>
          <w:ilvl w:val="0"/>
          <w:numId w:val="9"/>
        </w:numPr>
        <w:spacing w:after="120" w:line="276" w:lineRule="auto"/>
        <w:jc w:val="both"/>
        <w:rPr>
          <w:rFonts w:ascii="Arial" w:hAnsi="Arial" w:cs="Arial"/>
          <w:sz w:val="24"/>
          <w:szCs w:val="24"/>
        </w:rPr>
      </w:pPr>
      <w:r w:rsidRPr="000F516D">
        <w:rPr>
          <w:rFonts w:ascii="Arial" w:hAnsi="Arial" w:cs="Arial"/>
          <w:sz w:val="24"/>
          <w:szCs w:val="24"/>
        </w:rPr>
        <w:t xml:space="preserve">The scheme is applicable to all Handloom Weavers who are actually engaged in Handloom Weaving and seeking their livelihood from Weaving, and who are present in the Departmental Data Base.</w:t>
      </w:r>
    </w:p>
    <w:p>
      <w:pPr>
        <w:pStyle w:val="BodyText"/>
        <w:numPr>
          <w:ilvl w:val="0"/>
          <w:numId w:val="9"/>
        </w:numPr>
        <w:spacing w:after="120" w:line="276" w:lineRule="auto"/>
        <w:jc w:val="both"/>
        <w:rPr>
          <w:rFonts w:ascii="Arial" w:hAnsi="Arial" w:cs="Arial"/>
          <w:sz w:val="24"/>
          <w:szCs w:val="24"/>
        </w:rPr>
      </w:pPr>
      <w:r w:rsidRPr="000F516D">
        <w:rPr>
          <w:rFonts w:ascii="Arial" w:hAnsi="Arial" w:cs="Arial"/>
          <w:sz w:val="24"/>
          <w:szCs w:val="24"/>
        </w:rPr>
        <w:t xml:space="preserve">One weaver household shall be eligible for only one benefit, irrespective of</w:t>
      </w:r>
      <w:r w:rsidRPr="000F516D">
        <w:rPr>
          <w:rFonts w:ascii="Arial" w:hAnsi="Arial" w:cs="Arial"/>
          <w:spacing w:val="80"/>
          <w:sz w:val="24"/>
          <w:szCs w:val="24"/>
        </w:rPr>
        <w:t xml:space="preserve"> </w:t>
      </w:r>
      <w:r w:rsidRPr="000F516D">
        <w:rPr>
          <w:rFonts w:ascii="Arial" w:hAnsi="Arial" w:cs="Arial"/>
          <w:sz w:val="24"/>
          <w:szCs w:val="24"/>
        </w:rPr>
        <w:t xml:space="preserve">the number of looms owned by them, who belong to the below poverty line.</w:t>
      </w:r>
    </w:p>
    <w:p>
      <w:pPr>
        <w:pStyle w:val="BodyText"/>
        <w:numPr>
          <w:ilvl w:val="0"/>
          <w:numId w:val="9"/>
        </w:numPr>
        <w:spacing w:after="120" w:line="276" w:lineRule="auto"/>
        <w:jc w:val="both"/>
        <w:rPr>
          <w:rFonts w:ascii="Arial" w:hAnsi="Arial" w:cs="Arial"/>
          <w:b/>
          <w:bCs/>
          <w:sz w:val="24"/>
          <w:szCs w:val="24"/>
        </w:rPr>
      </w:pPr>
      <w:r w:rsidRPr="000F516D">
        <w:rPr>
          <w:rFonts w:ascii="Arial" w:hAnsi="Arial" w:cs="Arial"/>
          <w:sz w:val="24"/>
          <w:szCs w:val="24"/>
        </w:rPr>
        <w:t xml:space="preserve">Re-verification</w:t>
      </w:r>
      <w:r w:rsidRPr="000F516D">
        <w:rPr>
          <w:rFonts w:ascii="Arial" w:hAnsi="Arial" w:cs="Arial"/>
          <w:spacing w:val="-1"/>
          <w:sz w:val="24"/>
          <w:szCs w:val="24"/>
        </w:rPr>
        <w:t xml:space="preserve"> </w:t>
      </w:r>
      <w:r w:rsidRPr="000F516D">
        <w:rPr>
          <w:rFonts w:ascii="Arial" w:hAnsi="Arial" w:cs="Arial"/>
          <w:sz w:val="24"/>
          <w:szCs w:val="24"/>
        </w:rPr>
        <w:t xml:space="preserve">of the</w:t>
      </w:r>
      <w:r w:rsidRPr="000F516D">
        <w:rPr>
          <w:rFonts w:ascii="Arial" w:hAnsi="Arial" w:cs="Arial"/>
          <w:spacing w:val="-1"/>
          <w:sz w:val="24"/>
          <w:szCs w:val="24"/>
        </w:rPr>
        <w:t xml:space="preserve"> </w:t>
      </w:r>
      <w:r w:rsidRPr="000F516D">
        <w:rPr>
          <w:rFonts w:ascii="Arial" w:hAnsi="Arial" w:cs="Arial"/>
          <w:sz w:val="24"/>
          <w:szCs w:val="24"/>
        </w:rPr>
        <w:t xml:space="preserve">existing</w:t>
      </w:r>
      <w:r w:rsidRPr="000F516D">
        <w:rPr>
          <w:rFonts w:ascii="Arial" w:hAnsi="Arial" w:cs="Arial"/>
          <w:spacing w:val="-3"/>
          <w:sz w:val="24"/>
          <w:szCs w:val="24"/>
        </w:rPr>
        <w:t xml:space="preserve"> </w:t>
      </w:r>
      <w:r w:rsidRPr="000F516D">
        <w:rPr>
          <w:rFonts w:ascii="Arial" w:hAnsi="Arial" w:cs="Arial"/>
          <w:sz w:val="24"/>
          <w:szCs w:val="24"/>
        </w:rPr>
        <w:t xml:space="preserve">Weaver data</w:t>
      </w:r>
      <w:r w:rsidRPr="000F516D">
        <w:rPr>
          <w:rFonts w:ascii="Arial" w:hAnsi="Arial" w:cs="Arial"/>
          <w:spacing w:val="-1"/>
          <w:sz w:val="24"/>
          <w:szCs w:val="24"/>
        </w:rPr>
        <w:t xml:space="preserve">base </w:t>
      </w:r>
      <w:r w:rsidRPr="000F516D">
        <w:rPr>
          <w:rFonts w:ascii="Arial" w:hAnsi="Arial" w:cs="Arial"/>
          <w:sz w:val="24"/>
          <w:szCs w:val="24"/>
        </w:rPr>
        <w:t xml:space="preserve">with</w:t>
      </w:r>
      <w:r w:rsidRPr="000F516D">
        <w:rPr>
          <w:rFonts w:ascii="Arial" w:hAnsi="Arial" w:cs="Arial"/>
          <w:spacing w:val="-1"/>
          <w:sz w:val="24"/>
          <w:szCs w:val="24"/>
        </w:rPr>
        <w:t xml:space="preserve"> </w:t>
      </w:r>
      <w:r w:rsidRPr="000F516D">
        <w:rPr>
          <w:rFonts w:ascii="Arial" w:hAnsi="Arial" w:cs="Arial"/>
          <w:sz w:val="24"/>
          <w:szCs w:val="24"/>
        </w:rPr>
        <w:t xml:space="preserve">the</w:t>
      </w:r>
      <w:r w:rsidRPr="000F516D">
        <w:rPr>
          <w:rFonts w:ascii="Arial" w:hAnsi="Arial" w:cs="Arial"/>
          <w:spacing w:val="-1"/>
          <w:sz w:val="24"/>
          <w:szCs w:val="24"/>
        </w:rPr>
        <w:t xml:space="preserve"> </w:t>
      </w:r>
      <w:r w:rsidRPr="000F516D">
        <w:rPr>
          <w:rFonts w:ascii="Arial" w:hAnsi="Arial" w:cs="Arial"/>
          <w:sz w:val="24"/>
          <w:szCs w:val="24"/>
        </w:rPr>
        <w:t xml:space="preserve">department by </w:t>
      </w:r>
      <w:r w:rsidRPr="000F516D">
        <w:rPr>
          <w:rFonts w:ascii="Arial" w:hAnsi="Arial" w:cs="Arial"/>
          <w:b/>
          <w:bCs/>
          <w:sz w:val="24"/>
          <w:szCs w:val="24"/>
        </w:rPr>
        <w:t xml:space="preserve">Swarna</w:t>
      </w:r>
      <w:r w:rsidRPr="000F516D">
        <w:rPr>
          <w:rFonts w:ascii="Arial" w:hAnsi="Arial" w:cs="Arial"/>
          <w:b/>
          <w:bCs/>
          <w:sz w:val="24"/>
          <w:szCs w:val="24"/>
        </w:rPr>
        <w:t xml:space="preserve"> </w:t>
      </w:r>
      <w:r w:rsidRPr="000F516D">
        <w:rPr>
          <w:rFonts w:ascii="Arial" w:hAnsi="Arial" w:cs="Arial"/>
          <w:b/>
          <w:bCs/>
          <w:sz w:val="24"/>
          <w:szCs w:val="24"/>
        </w:rPr>
        <w:t xml:space="preserve">Gramam</w:t>
      </w:r>
      <w:r w:rsidRPr="000F516D">
        <w:rPr>
          <w:rFonts w:ascii="Arial" w:hAnsi="Arial" w:cs="Arial"/>
          <w:b/>
          <w:bCs/>
          <w:spacing w:val="-1"/>
          <w:sz w:val="24"/>
          <w:szCs w:val="24"/>
        </w:rPr>
        <w:t xml:space="preserve"> </w:t>
      </w:r>
      <w:r w:rsidRPr="000F516D">
        <w:rPr>
          <w:rFonts w:ascii="Arial" w:hAnsi="Arial" w:cs="Arial"/>
          <w:b/>
          <w:bCs/>
          <w:sz w:val="24"/>
          <w:szCs w:val="24"/>
        </w:rPr>
        <w:t xml:space="preserve">and </w:t>
      </w:r>
      <w:r w:rsidRPr="000F516D">
        <w:rPr>
          <w:rFonts w:ascii="Arial" w:hAnsi="Arial" w:cs="Arial"/>
          <w:b/>
          <w:bCs/>
          <w:sz w:val="24"/>
          <w:szCs w:val="24"/>
        </w:rPr>
        <w:t xml:space="preserve">Swarna</w:t>
      </w:r>
      <w:r w:rsidRPr="000F516D">
        <w:rPr>
          <w:rFonts w:ascii="Arial" w:hAnsi="Arial" w:cs="Arial"/>
          <w:b/>
          <w:bCs/>
          <w:sz w:val="24"/>
          <w:szCs w:val="24"/>
        </w:rPr>
        <w:t xml:space="preserve"> </w:t>
      </w:r>
      <w:r w:rsidRPr="000F516D">
        <w:rPr>
          <w:rFonts w:ascii="Arial" w:hAnsi="Arial" w:cs="Arial"/>
          <w:b/>
          <w:bCs/>
          <w:sz w:val="24"/>
          <w:szCs w:val="24"/>
        </w:rPr>
        <w:t xml:space="preserve">Wardu</w:t>
      </w:r>
      <w:r w:rsidRPr="000F516D">
        <w:rPr>
          <w:rFonts w:ascii="Arial" w:hAnsi="Arial" w:cs="Arial"/>
          <w:b/>
          <w:bCs/>
          <w:sz w:val="24"/>
          <w:szCs w:val="24"/>
        </w:rPr>
        <w:t xml:space="preserve"> (SGSW)</w:t>
      </w:r>
      <w:r w:rsidRPr="000F516D">
        <w:rPr>
          <w:rFonts w:ascii="Arial" w:hAnsi="Arial" w:cs="Arial"/>
          <w:sz w:val="24"/>
          <w:szCs w:val="24"/>
        </w:rPr>
        <w:t xml:space="preserve"> to</w:t>
      </w:r>
      <w:r w:rsidRPr="000F516D">
        <w:rPr>
          <w:rFonts w:ascii="Arial" w:hAnsi="Arial" w:cs="Arial"/>
          <w:spacing w:val="-3"/>
          <w:sz w:val="24"/>
          <w:szCs w:val="24"/>
        </w:rPr>
        <w:t xml:space="preserve"> </w:t>
      </w:r>
      <w:r w:rsidRPr="000F516D">
        <w:rPr>
          <w:rFonts w:ascii="Arial" w:hAnsi="Arial" w:cs="Arial"/>
          <w:sz w:val="24"/>
          <w:szCs w:val="24"/>
        </w:rPr>
        <w:t xml:space="preserve">cover</w:t>
      </w:r>
      <w:r w:rsidRPr="000F516D">
        <w:rPr>
          <w:rFonts w:ascii="Arial" w:hAnsi="Arial" w:cs="Arial"/>
          <w:spacing w:val="-1"/>
          <w:sz w:val="24"/>
          <w:szCs w:val="24"/>
        </w:rPr>
        <w:t xml:space="preserve"> </w:t>
      </w:r>
      <w:r w:rsidRPr="000F516D">
        <w:rPr>
          <w:rFonts w:ascii="Arial" w:hAnsi="Arial" w:cs="Arial"/>
          <w:sz w:val="24"/>
          <w:szCs w:val="24"/>
        </w:rPr>
        <w:t xml:space="preserve">left</w:t>
      </w:r>
      <w:r w:rsidRPr="000F516D">
        <w:rPr>
          <w:rFonts w:ascii="Arial" w:hAnsi="Arial" w:cs="Arial"/>
          <w:spacing w:val="-1"/>
          <w:sz w:val="24"/>
          <w:szCs w:val="24"/>
        </w:rPr>
        <w:t xml:space="preserve">over </w:t>
      </w:r>
      <w:r w:rsidRPr="000F516D">
        <w:rPr>
          <w:rFonts w:ascii="Arial" w:hAnsi="Arial" w:cs="Arial"/>
          <w:sz w:val="24"/>
          <w:szCs w:val="24"/>
        </w:rPr>
        <w:t xml:space="preserve">beneficiaries,</w:t>
      </w:r>
      <w:r w:rsidRPr="000F516D">
        <w:rPr>
          <w:rFonts w:ascii="Arial" w:hAnsi="Arial" w:cs="Arial"/>
          <w:spacing w:val="-1"/>
          <w:sz w:val="24"/>
          <w:szCs w:val="24"/>
        </w:rPr>
        <w:t xml:space="preserve"> </w:t>
      </w:r>
      <w:r w:rsidRPr="000F516D">
        <w:rPr>
          <w:rFonts w:ascii="Arial" w:hAnsi="Arial" w:cs="Arial"/>
          <w:sz w:val="24"/>
          <w:szCs w:val="24"/>
        </w:rPr>
        <w:t xml:space="preserve">if</w:t>
      </w:r>
      <w:r w:rsidRPr="000F516D">
        <w:rPr>
          <w:rFonts w:ascii="Arial" w:hAnsi="Arial" w:cs="Arial"/>
          <w:spacing w:val="-1"/>
          <w:sz w:val="24"/>
          <w:szCs w:val="24"/>
        </w:rPr>
        <w:t xml:space="preserve"> </w:t>
      </w:r>
      <w:r w:rsidRPr="000F516D">
        <w:rPr>
          <w:rFonts w:ascii="Arial" w:hAnsi="Arial" w:cs="Arial"/>
          <w:sz w:val="24"/>
          <w:szCs w:val="24"/>
        </w:rPr>
        <w:t xml:space="preserve">any,</w:t>
      </w:r>
      <w:r w:rsidRPr="000F516D">
        <w:rPr>
          <w:rFonts w:ascii="Arial" w:hAnsi="Arial" w:cs="Arial"/>
          <w:spacing w:val="-1"/>
          <w:sz w:val="24"/>
          <w:szCs w:val="24"/>
        </w:rPr>
        <w:t xml:space="preserve"> </w:t>
      </w:r>
      <w:r w:rsidRPr="000F516D">
        <w:rPr>
          <w:rFonts w:ascii="Arial" w:hAnsi="Arial" w:cs="Arial"/>
          <w:sz w:val="24"/>
          <w:szCs w:val="24"/>
        </w:rPr>
        <w:t xml:space="preserve">deletions</w:t>
      </w:r>
      <w:r w:rsidRPr="000F516D">
        <w:rPr>
          <w:rFonts w:ascii="Arial" w:hAnsi="Arial" w:cs="Arial"/>
          <w:spacing w:val="-3"/>
          <w:sz w:val="24"/>
          <w:szCs w:val="24"/>
        </w:rPr>
        <w:t xml:space="preserve"> </w:t>
      </w:r>
      <w:r w:rsidRPr="000F516D">
        <w:rPr>
          <w:rFonts w:ascii="Arial" w:hAnsi="Arial" w:cs="Arial"/>
          <w:sz w:val="24"/>
          <w:szCs w:val="24"/>
        </w:rPr>
        <w:t xml:space="preserve">and</w:t>
      </w:r>
      <w:r w:rsidRPr="000F516D">
        <w:rPr>
          <w:rFonts w:ascii="Arial" w:hAnsi="Arial" w:cs="Arial"/>
          <w:spacing w:val="-3"/>
          <w:sz w:val="24"/>
          <w:szCs w:val="24"/>
        </w:rPr>
        <w:t xml:space="preserve"> </w:t>
      </w:r>
      <w:r w:rsidRPr="000F516D">
        <w:rPr>
          <w:rFonts w:ascii="Arial" w:hAnsi="Arial" w:cs="Arial"/>
          <w:sz w:val="24"/>
          <w:szCs w:val="24"/>
        </w:rPr>
        <w:t xml:space="preserve">updation</w:t>
      </w:r>
      <w:r w:rsidRPr="000F516D">
        <w:rPr>
          <w:rFonts w:ascii="Arial" w:hAnsi="Arial" w:cs="Arial"/>
          <w:spacing w:val="-3"/>
          <w:sz w:val="24"/>
          <w:szCs w:val="24"/>
        </w:rPr>
        <w:t xml:space="preserve"> </w:t>
      </w:r>
      <w:r w:rsidRPr="000F516D">
        <w:rPr>
          <w:rFonts w:ascii="Arial" w:hAnsi="Arial" w:cs="Arial"/>
          <w:sz w:val="24"/>
          <w:szCs w:val="24"/>
        </w:rPr>
        <w:t xml:space="preserve">of</w:t>
      </w:r>
      <w:r w:rsidRPr="000F516D">
        <w:rPr>
          <w:rFonts w:ascii="Arial" w:hAnsi="Arial" w:cs="Arial"/>
          <w:spacing w:val="-1"/>
          <w:sz w:val="24"/>
          <w:szCs w:val="24"/>
        </w:rPr>
        <w:t xml:space="preserve"> </w:t>
      </w:r>
      <w:r w:rsidRPr="000F516D">
        <w:rPr>
          <w:rFonts w:ascii="Arial" w:hAnsi="Arial" w:cs="Arial"/>
          <w:sz w:val="24"/>
          <w:szCs w:val="24"/>
        </w:rPr>
        <w:t xml:space="preserve">details. The re-verification will be completed by</w:t>
      </w:r>
      <w:r w:rsidRPr="000F516D">
        <w:rPr>
          <w:rFonts w:ascii="Arial" w:hAnsi="Arial" w:cs="Arial"/>
          <w:b/>
          <w:sz w:val="24"/>
          <w:szCs w:val="24"/>
        </w:rPr>
        <w:t xml:space="preserve"> 31-07-2026</w:t>
      </w:r>
      <w:r w:rsidRPr="000F516D">
        <w:rPr>
          <w:rFonts w:ascii="Arial" w:hAnsi="Arial" w:cs="Arial"/>
          <w:sz w:val="24"/>
          <w:szCs w:val="24"/>
        </w:rPr>
        <w:t xml:space="preserve"> and will be the basis for distribution</w:t>
      </w:r>
      <w:r w:rsidRPr="000F516D">
        <w:rPr>
          <w:rFonts w:ascii="Arial" w:hAnsi="Arial" w:cs="Arial"/>
          <w:spacing w:val="40"/>
          <w:sz w:val="24"/>
          <w:szCs w:val="24"/>
        </w:rPr>
        <w:t xml:space="preserve"> </w:t>
      </w:r>
      <w:r w:rsidRPr="000F516D">
        <w:rPr>
          <w:rFonts w:ascii="Arial" w:hAnsi="Arial" w:cs="Arial"/>
          <w:sz w:val="24"/>
          <w:szCs w:val="24"/>
        </w:rPr>
        <w:t xml:space="preserve">of </w:t>
      </w:r>
      <w:r w:rsidRPr="000F516D">
        <w:rPr>
          <w:rFonts w:ascii="Arial" w:hAnsi="Arial" w:cs="Arial"/>
          <w:b/>
          <w:bCs/>
          <w:sz w:val="24"/>
          <w:szCs w:val="24"/>
        </w:rPr>
        <w:t xml:space="preserve">“NETHANNALA SEVALO”</w:t>
      </w:r>
    </w:p>
    <w:p>
      <w:pPr>
        <w:pStyle w:val="Heading1"/>
        <w:numPr>
          <w:ilvl w:val="0"/>
          <w:numId w:val="7"/>
        </w:numPr>
        <w:tabs>
          <w:tab w:val="left" w:pos="1034"/>
        </w:tabs>
        <w:spacing w:after="120" w:line="276" w:lineRule="auto"/>
        <w:ind w:left="567" w:hanging="567"/>
        <w:rPr>
          <w:rFonts w:ascii="Arial" w:hAnsi="Arial" w:cs="Arial"/>
          <w:color w:val="auto"/>
          <w:sz w:val="24"/>
          <w:szCs w:val="24"/>
        </w:rPr>
      </w:pPr>
      <w:r w:rsidRPr="000F516D">
        <w:rPr>
          <w:rFonts w:ascii="Arial" w:hAnsi="Arial" w:cs="Arial"/>
          <w:color w:val="auto"/>
          <w:sz w:val="24"/>
          <w:szCs w:val="24"/>
        </w:rPr>
        <w:t xml:space="preserve">Pattern</w:t>
      </w:r>
      <w:r w:rsidRPr="000F516D">
        <w:rPr>
          <w:rFonts w:ascii="Arial" w:hAnsi="Arial" w:cs="Arial"/>
          <w:color w:val="auto"/>
          <w:spacing w:val="-5"/>
          <w:sz w:val="24"/>
          <w:szCs w:val="24"/>
        </w:rPr>
        <w:t xml:space="preserve"> </w:t>
      </w:r>
      <w:r w:rsidRPr="000F516D">
        <w:rPr>
          <w:rFonts w:ascii="Arial" w:hAnsi="Arial" w:cs="Arial"/>
          <w:color w:val="auto"/>
          <w:sz w:val="24"/>
          <w:szCs w:val="24"/>
        </w:rPr>
        <w:t xml:space="preserve">of</w:t>
      </w:r>
      <w:r w:rsidRPr="000F516D">
        <w:rPr>
          <w:rFonts w:ascii="Arial" w:hAnsi="Arial" w:cs="Arial"/>
          <w:color w:val="auto"/>
          <w:spacing w:val="-2"/>
          <w:sz w:val="24"/>
          <w:szCs w:val="24"/>
        </w:rPr>
        <w:t xml:space="preserve"> </w:t>
      </w:r>
      <w:r w:rsidRPr="000F516D">
        <w:rPr>
          <w:rFonts w:ascii="Arial" w:hAnsi="Arial" w:cs="Arial"/>
          <w:color w:val="auto"/>
          <w:sz w:val="24"/>
          <w:szCs w:val="24"/>
        </w:rPr>
        <w:t xml:space="preserve">the</w:t>
      </w:r>
      <w:r w:rsidRPr="000F516D">
        <w:rPr>
          <w:rFonts w:ascii="Arial" w:hAnsi="Arial" w:cs="Arial"/>
          <w:color w:val="auto"/>
          <w:spacing w:val="-2"/>
          <w:sz w:val="24"/>
          <w:szCs w:val="24"/>
        </w:rPr>
        <w:t xml:space="preserve"> Assistance:</w:t>
      </w:r>
    </w:p>
    <w:p>
      <w:pPr>
        <w:pStyle w:val="BodyText"/>
        <w:spacing w:before="4"/>
        <w:ind w:firstLine="567"/>
        <w:jc w:val="both"/>
        <w:rPr>
          <w:rFonts w:ascii="Arial" w:hAnsi="Arial" w:cs="Arial"/>
          <w:sz w:val="24"/>
          <w:szCs w:val="24"/>
        </w:rPr>
      </w:pPr>
      <w:r w:rsidRPr="000F516D">
        <w:rPr>
          <w:rFonts w:ascii="Arial" w:hAnsi="Arial" w:cs="Arial"/>
          <w:sz w:val="24"/>
          <w:szCs w:val="24"/>
        </w:rPr>
        <w:t xml:space="preserve">Assistance</w:t>
      </w:r>
      <w:r w:rsidRPr="000F516D">
        <w:rPr>
          <w:rFonts w:ascii="Arial" w:hAnsi="Arial" w:cs="Arial"/>
          <w:spacing w:val="-7"/>
          <w:sz w:val="24"/>
          <w:szCs w:val="24"/>
        </w:rPr>
        <w:t xml:space="preserve"> </w:t>
      </w:r>
      <w:r w:rsidRPr="000F516D">
        <w:rPr>
          <w:rFonts w:ascii="Arial" w:hAnsi="Arial" w:cs="Arial"/>
          <w:sz w:val="24"/>
          <w:szCs w:val="24"/>
        </w:rPr>
        <w:t xml:space="preserve">of</w:t>
      </w:r>
      <w:r w:rsidRPr="000F516D">
        <w:rPr>
          <w:rFonts w:ascii="Arial" w:hAnsi="Arial" w:cs="Arial"/>
          <w:spacing w:val="-1"/>
          <w:sz w:val="24"/>
          <w:szCs w:val="24"/>
        </w:rPr>
        <w:t xml:space="preserve"> </w:t>
      </w:r>
      <w:r w:rsidRPr="000F516D">
        <w:rPr>
          <w:rFonts w:ascii="Arial" w:hAnsi="Arial" w:cs="Arial"/>
          <w:sz w:val="24"/>
          <w:szCs w:val="24"/>
        </w:rPr>
        <w:t xml:space="preserve">Rs. 25,000/-</w:t>
      </w:r>
      <w:r w:rsidRPr="000F516D">
        <w:rPr>
          <w:rFonts w:ascii="Arial" w:hAnsi="Arial" w:cs="Arial"/>
          <w:spacing w:val="-4"/>
          <w:sz w:val="24"/>
          <w:szCs w:val="24"/>
        </w:rPr>
        <w:t xml:space="preserve"> </w:t>
      </w:r>
      <w:r w:rsidRPr="000F516D">
        <w:rPr>
          <w:rFonts w:ascii="Arial" w:hAnsi="Arial" w:cs="Arial"/>
          <w:sz w:val="24"/>
          <w:szCs w:val="24"/>
        </w:rPr>
        <w:t xml:space="preserve">to</w:t>
      </w:r>
      <w:r w:rsidRPr="000F516D">
        <w:rPr>
          <w:rFonts w:ascii="Arial" w:hAnsi="Arial" w:cs="Arial"/>
          <w:spacing w:val="-4"/>
          <w:sz w:val="24"/>
          <w:szCs w:val="24"/>
        </w:rPr>
        <w:t xml:space="preserve"> </w:t>
      </w:r>
      <w:r w:rsidRPr="000F516D" w:rsidR="00885DF7">
        <w:rPr>
          <w:rFonts w:ascii="Arial" w:hAnsi="Arial" w:cs="Arial"/>
          <w:spacing w:val="-4"/>
          <w:sz w:val="24"/>
          <w:szCs w:val="24"/>
        </w:rPr>
        <w:t xml:space="preserve">head of </w:t>
      </w:r>
      <w:r w:rsidRPr="000F516D">
        <w:rPr>
          <w:rFonts w:ascii="Arial" w:hAnsi="Arial" w:cs="Arial"/>
          <w:sz w:val="24"/>
          <w:szCs w:val="24"/>
        </w:rPr>
        <w:t xml:space="preserve">every</w:t>
      </w:r>
      <w:r w:rsidRPr="000F516D">
        <w:rPr>
          <w:rFonts w:ascii="Arial" w:hAnsi="Arial" w:cs="Arial"/>
          <w:spacing w:val="-9"/>
          <w:sz w:val="24"/>
          <w:szCs w:val="24"/>
        </w:rPr>
        <w:t xml:space="preserve"> eligible </w:t>
      </w:r>
      <w:r w:rsidRPr="000F516D">
        <w:rPr>
          <w:rFonts w:ascii="Arial" w:hAnsi="Arial" w:cs="Arial"/>
          <w:sz w:val="24"/>
          <w:szCs w:val="24"/>
        </w:rPr>
        <w:t xml:space="preserve">Weaver</w:t>
      </w:r>
      <w:r w:rsidRPr="000F516D">
        <w:rPr>
          <w:rFonts w:ascii="Arial" w:hAnsi="Arial" w:cs="Arial"/>
          <w:spacing w:val="-4"/>
          <w:sz w:val="24"/>
          <w:szCs w:val="24"/>
        </w:rPr>
        <w:t xml:space="preserve"> </w:t>
      </w:r>
      <w:r w:rsidRPr="000F516D">
        <w:rPr>
          <w:rFonts w:ascii="Arial" w:hAnsi="Arial" w:cs="Arial"/>
          <w:sz w:val="24"/>
          <w:szCs w:val="24"/>
        </w:rPr>
        <w:t xml:space="preserve">household</w:t>
      </w:r>
      <w:r w:rsidRPr="000F516D">
        <w:rPr>
          <w:rFonts w:ascii="Arial" w:hAnsi="Arial" w:cs="Arial"/>
          <w:spacing w:val="-3"/>
          <w:sz w:val="24"/>
          <w:szCs w:val="24"/>
        </w:rPr>
        <w:t xml:space="preserve"> </w:t>
      </w:r>
      <w:r w:rsidRPr="000F516D">
        <w:rPr>
          <w:rFonts w:ascii="Arial" w:hAnsi="Arial" w:cs="Arial"/>
          <w:sz w:val="24"/>
          <w:szCs w:val="24"/>
        </w:rPr>
        <w:t xml:space="preserve">in</w:t>
      </w:r>
      <w:r w:rsidRPr="000F516D">
        <w:rPr>
          <w:rFonts w:ascii="Arial" w:hAnsi="Arial" w:cs="Arial"/>
          <w:spacing w:val="-3"/>
          <w:sz w:val="24"/>
          <w:szCs w:val="24"/>
        </w:rPr>
        <w:t xml:space="preserve"> </w:t>
      </w:r>
      <w:r w:rsidRPr="000F516D">
        <w:rPr>
          <w:rFonts w:ascii="Arial" w:hAnsi="Arial" w:cs="Arial"/>
          <w:sz w:val="24"/>
          <w:szCs w:val="24"/>
        </w:rPr>
        <w:t xml:space="preserve">the</w:t>
      </w:r>
      <w:r w:rsidRPr="000F516D">
        <w:rPr>
          <w:rFonts w:ascii="Arial" w:hAnsi="Arial" w:cs="Arial"/>
          <w:spacing w:val="-4"/>
          <w:sz w:val="24"/>
          <w:szCs w:val="24"/>
        </w:rPr>
        <w:t xml:space="preserve"> </w:t>
      </w:r>
      <w:r w:rsidRPr="000F516D">
        <w:rPr>
          <w:rFonts w:ascii="Arial" w:hAnsi="Arial" w:cs="Arial"/>
          <w:sz w:val="24"/>
          <w:szCs w:val="24"/>
        </w:rPr>
        <w:t xml:space="preserve">State</w:t>
      </w:r>
      <w:r w:rsidRPr="000F516D">
        <w:rPr>
          <w:rFonts w:ascii="Arial" w:hAnsi="Arial" w:cs="Arial"/>
          <w:spacing w:val="-5"/>
          <w:sz w:val="24"/>
          <w:szCs w:val="24"/>
        </w:rPr>
        <w:t xml:space="preserve"> </w:t>
      </w:r>
      <w:r w:rsidRPr="000F516D">
        <w:rPr>
          <w:rFonts w:ascii="Arial" w:hAnsi="Arial" w:cs="Arial"/>
          <w:sz w:val="24"/>
          <w:szCs w:val="24"/>
        </w:rPr>
        <w:t xml:space="preserve">through</w:t>
      </w:r>
      <w:r w:rsidRPr="000F516D">
        <w:rPr>
          <w:rFonts w:ascii="Arial" w:hAnsi="Arial" w:cs="Arial"/>
          <w:spacing w:val="-4"/>
          <w:sz w:val="24"/>
          <w:szCs w:val="24"/>
        </w:rPr>
        <w:t xml:space="preserve"> DBT.</w:t>
      </w:r>
    </w:p>
    <w:p>
      <w:pPr>
        <w:pStyle w:val="Heading1"/>
        <w:numPr>
          <w:ilvl w:val="0"/>
          <w:numId w:val="7"/>
        </w:numPr>
        <w:spacing w:before="251" w:line="276" w:lineRule="auto"/>
        <w:ind w:left="567" w:hanging="567"/>
        <w:rPr>
          <w:rFonts w:ascii="Arial" w:hAnsi="Arial" w:cs="Arial"/>
          <w:color w:val="auto"/>
          <w:sz w:val="24"/>
          <w:szCs w:val="24"/>
        </w:rPr>
      </w:pPr>
      <w:r w:rsidRPr="000F516D">
        <w:rPr>
          <w:rFonts w:ascii="Arial" w:hAnsi="Arial" w:cs="Arial"/>
          <w:color w:val="auto"/>
          <w:sz w:val="24"/>
          <w:szCs w:val="24"/>
        </w:rPr>
        <w:t xml:space="preserve">Mode</w:t>
      </w:r>
      <w:r w:rsidRPr="000F516D">
        <w:rPr>
          <w:rFonts w:ascii="Arial" w:hAnsi="Arial" w:cs="Arial"/>
          <w:color w:val="auto"/>
          <w:spacing w:val="-3"/>
          <w:sz w:val="24"/>
          <w:szCs w:val="24"/>
        </w:rPr>
        <w:t xml:space="preserve"> </w:t>
      </w:r>
      <w:r w:rsidRPr="000F516D">
        <w:rPr>
          <w:rFonts w:ascii="Arial" w:hAnsi="Arial" w:cs="Arial"/>
          <w:color w:val="auto"/>
          <w:sz w:val="24"/>
          <w:szCs w:val="24"/>
        </w:rPr>
        <w:t xml:space="preserve">of</w:t>
      </w:r>
      <w:r w:rsidRPr="000F516D">
        <w:rPr>
          <w:rFonts w:ascii="Arial" w:hAnsi="Arial" w:cs="Arial"/>
          <w:color w:val="auto"/>
          <w:spacing w:val="-3"/>
          <w:sz w:val="24"/>
          <w:szCs w:val="24"/>
        </w:rPr>
        <w:t xml:space="preserve"> </w:t>
      </w:r>
      <w:r w:rsidRPr="000F516D">
        <w:rPr>
          <w:rFonts w:ascii="Arial" w:hAnsi="Arial" w:cs="Arial"/>
          <w:color w:val="auto"/>
          <w:spacing w:val="-2"/>
          <w:sz w:val="24"/>
          <w:szCs w:val="24"/>
        </w:rPr>
        <w:t xml:space="preserve">Implementation:</w:t>
      </w:r>
    </w:p>
    <w:p>
      <w:pPr>
        <w:pStyle w:val="BodyText"/>
        <w:spacing w:before="24" w:line="276" w:lineRule="auto"/>
        <w:rPr>
          <w:rFonts w:ascii="Arial" w:hAnsi="Arial" w:cs="Arial"/>
          <w:b/>
          <w:sz w:val="24"/>
          <w:szCs w:val="24"/>
        </w:rPr>
      </w:pPr>
    </w:p>
    <w:p>
      <w:pPr>
        <w:pStyle w:val="ListParagraph"/>
        <w:widowControl w:val="0"/>
        <w:numPr>
          <w:ilvl w:val="0"/>
          <w:numId w:val="8"/>
        </w:numPr>
        <w:tabs>
          <w:tab w:val="left" w:pos="886"/>
        </w:tabs>
        <w:autoSpaceDE w:val="0"/>
        <w:autoSpaceDN w:val="0"/>
        <w:ind w:right="358"/>
        <w:jc w:val="both"/>
        <w:rPr>
          <w:rFonts w:ascii="Arial" w:hAnsi="Arial" w:cs="Arial"/>
        </w:rPr>
      </w:pPr>
      <w:r w:rsidRPr="000F516D">
        <w:rPr>
          <w:rFonts w:ascii="Arial" w:hAnsi="Arial" w:cs="Arial"/>
        </w:rPr>
        <w:t xml:space="preserve">The Assistant Directors (H&amp;T)/ DHTOs in the State with the approval of DLC/ District Collectors concerned will submit</w:t>
      </w:r>
      <w:r w:rsidRPr="000F516D">
        <w:rPr>
          <w:rFonts w:ascii="Arial" w:hAnsi="Arial" w:cs="Arial"/>
          <w:spacing w:val="-4"/>
        </w:rPr>
        <w:t xml:space="preserve"> </w:t>
      </w:r>
      <w:r w:rsidRPr="000F516D">
        <w:rPr>
          <w:rFonts w:ascii="Arial" w:hAnsi="Arial" w:cs="Arial"/>
        </w:rPr>
        <w:t xml:space="preserve">the</w:t>
      </w:r>
      <w:r w:rsidRPr="000F516D">
        <w:rPr>
          <w:rFonts w:ascii="Arial" w:hAnsi="Arial" w:cs="Arial"/>
          <w:spacing w:val="-3"/>
        </w:rPr>
        <w:t xml:space="preserve"> </w:t>
      </w:r>
      <w:r w:rsidRPr="000F516D">
        <w:rPr>
          <w:rFonts w:ascii="Arial" w:hAnsi="Arial" w:cs="Arial"/>
        </w:rPr>
        <w:t xml:space="preserve">list</w:t>
      </w:r>
      <w:r w:rsidRPr="000F516D">
        <w:rPr>
          <w:rFonts w:ascii="Arial" w:hAnsi="Arial" w:cs="Arial"/>
          <w:spacing w:val="-3"/>
        </w:rPr>
        <w:t xml:space="preserve"> </w:t>
      </w:r>
      <w:r w:rsidRPr="000F516D">
        <w:rPr>
          <w:rFonts w:ascii="Arial" w:hAnsi="Arial" w:cs="Arial"/>
        </w:rPr>
        <w:t xml:space="preserve">of</w:t>
      </w:r>
      <w:r w:rsidRPr="000F516D">
        <w:rPr>
          <w:rFonts w:ascii="Arial" w:hAnsi="Arial" w:cs="Arial"/>
          <w:spacing w:val="-1"/>
        </w:rPr>
        <w:t xml:space="preserve"> </w:t>
      </w:r>
      <w:r w:rsidRPr="000F516D">
        <w:rPr>
          <w:rFonts w:ascii="Arial" w:hAnsi="Arial" w:cs="Arial"/>
        </w:rPr>
        <w:t xml:space="preserve">eligible</w:t>
      </w:r>
      <w:r w:rsidRPr="000F516D">
        <w:rPr>
          <w:rFonts w:ascii="Arial" w:hAnsi="Arial" w:cs="Arial"/>
          <w:spacing w:val="-5"/>
        </w:rPr>
        <w:t xml:space="preserve"> </w:t>
      </w:r>
      <w:r w:rsidRPr="000F516D">
        <w:rPr>
          <w:rFonts w:ascii="Arial" w:hAnsi="Arial" w:cs="Arial"/>
        </w:rPr>
        <w:t xml:space="preserve">Handloom</w:t>
      </w:r>
      <w:r w:rsidRPr="000F516D">
        <w:rPr>
          <w:rFonts w:ascii="Arial" w:hAnsi="Arial" w:cs="Arial"/>
          <w:spacing w:val="-6"/>
        </w:rPr>
        <w:t xml:space="preserve"> </w:t>
      </w:r>
      <w:r w:rsidRPr="000F516D">
        <w:rPr>
          <w:rFonts w:ascii="Arial" w:hAnsi="Arial" w:cs="Arial"/>
        </w:rPr>
        <w:t xml:space="preserve">Weaver</w:t>
      </w:r>
      <w:r w:rsidRPr="000F516D">
        <w:rPr>
          <w:rFonts w:ascii="Arial" w:hAnsi="Arial" w:cs="Arial"/>
          <w:spacing w:val="-4"/>
        </w:rPr>
        <w:t xml:space="preserve"> </w:t>
      </w:r>
      <w:r w:rsidRPr="000F516D">
        <w:rPr>
          <w:rFonts w:ascii="Arial" w:hAnsi="Arial" w:cs="Arial"/>
        </w:rPr>
        <w:t xml:space="preserve">households</w:t>
      </w:r>
      <w:r w:rsidRPr="000F516D">
        <w:rPr>
          <w:rFonts w:ascii="Arial" w:hAnsi="Arial" w:cs="Arial"/>
          <w:spacing w:val="-5"/>
        </w:rPr>
        <w:t xml:space="preserve"> </w:t>
      </w:r>
      <w:r w:rsidRPr="000F516D">
        <w:rPr>
          <w:rFonts w:ascii="Arial" w:hAnsi="Arial" w:cs="Arial"/>
        </w:rPr>
        <w:t xml:space="preserve">for</w:t>
      </w:r>
      <w:r w:rsidRPr="000F516D">
        <w:rPr>
          <w:rFonts w:ascii="Arial" w:hAnsi="Arial" w:cs="Arial"/>
          <w:spacing w:val="-4"/>
        </w:rPr>
        <w:t xml:space="preserve"> </w:t>
      </w:r>
      <w:r w:rsidRPr="000F516D">
        <w:rPr>
          <w:rFonts w:ascii="Arial" w:hAnsi="Arial" w:cs="Arial"/>
        </w:rPr>
        <w:t xml:space="preserve">granting Rs.</w:t>
      </w:r>
      <w:r w:rsidRPr="000F516D">
        <w:rPr>
          <w:rFonts w:ascii="Arial" w:hAnsi="Arial" w:cs="Arial"/>
          <w:spacing w:val="-1"/>
        </w:rPr>
        <w:t xml:space="preserve"> </w:t>
      </w:r>
      <w:r w:rsidRPr="000F516D">
        <w:rPr>
          <w:rFonts w:ascii="Arial" w:hAnsi="Arial" w:cs="Arial"/>
        </w:rPr>
        <w:t xml:space="preserve">25,000/-</w:t>
      </w:r>
      <w:r w:rsidRPr="000F516D">
        <w:rPr>
          <w:rFonts w:ascii="Arial" w:hAnsi="Arial" w:cs="Arial"/>
          <w:spacing w:val="-1"/>
        </w:rPr>
        <w:t xml:space="preserve"> </w:t>
      </w:r>
      <w:r w:rsidRPr="000F516D">
        <w:rPr>
          <w:rFonts w:ascii="Arial" w:hAnsi="Arial" w:cs="Arial"/>
        </w:rPr>
        <w:t xml:space="preserve">per</w:t>
      </w:r>
      <w:r w:rsidRPr="000F516D">
        <w:rPr>
          <w:rFonts w:ascii="Arial" w:hAnsi="Arial" w:cs="Arial"/>
          <w:spacing w:val="-4"/>
        </w:rPr>
        <w:t xml:space="preserve"> </w:t>
      </w:r>
      <w:r w:rsidRPr="000F516D">
        <w:rPr>
          <w:rFonts w:ascii="Arial" w:hAnsi="Arial" w:cs="Arial"/>
        </w:rPr>
        <w:t xml:space="preserve">household</w:t>
      </w:r>
      <w:r w:rsidRPr="000F516D">
        <w:rPr>
          <w:rFonts w:ascii="Arial" w:hAnsi="Arial" w:cs="Arial"/>
          <w:spacing w:val="-5"/>
        </w:rPr>
        <w:t xml:space="preserve"> </w:t>
      </w:r>
      <w:r w:rsidRPr="000F516D">
        <w:rPr>
          <w:rFonts w:ascii="Arial" w:hAnsi="Arial" w:cs="Arial"/>
        </w:rPr>
        <w:t xml:space="preserve">along with Bank Account No, </w:t>
      </w:r>
      <w:r w:rsidRPr="000F516D">
        <w:rPr>
          <w:rFonts w:ascii="Arial" w:hAnsi="Arial" w:cs="Arial"/>
        </w:rPr>
        <w:t xml:space="preserve">Aadhaar</w:t>
      </w:r>
      <w:r w:rsidRPr="000F516D">
        <w:rPr>
          <w:rFonts w:ascii="Arial" w:hAnsi="Arial" w:cs="Arial"/>
        </w:rPr>
        <w:t xml:space="preserve"> No., and other details every year.</w:t>
      </w:r>
    </w:p>
    <w:p>
      <w:pPr>
        <w:pStyle w:val="ListParagraph"/>
        <w:widowControl w:val="0"/>
        <w:numPr>
          <w:ilvl w:val="0"/>
          <w:numId w:val="8"/>
        </w:numPr>
        <w:tabs>
          <w:tab w:val="left" w:pos="886"/>
        </w:tabs>
        <w:autoSpaceDE w:val="0"/>
        <w:autoSpaceDN w:val="0"/>
        <w:ind w:right="358"/>
        <w:jc w:val="both"/>
        <w:rPr>
          <w:rFonts w:ascii="Arial" w:hAnsi="Arial" w:cs="Arial"/>
        </w:rPr>
      </w:pPr>
      <w:r w:rsidRPr="000F516D">
        <w:rPr>
          <w:rFonts w:ascii="Arial" w:hAnsi="Arial" w:cs="Arial"/>
        </w:rPr>
        <w:t xml:space="preserve">The beneficiary list shall be displayed in the </w:t>
      </w:r>
      <w:r w:rsidRPr="000F516D">
        <w:rPr>
          <w:rFonts w:ascii="Arial" w:hAnsi="Arial" w:cs="Arial"/>
        </w:rPr>
        <w:t xml:space="preserve">Swarna</w:t>
      </w:r>
      <w:r w:rsidRPr="000F516D">
        <w:rPr>
          <w:rFonts w:ascii="Arial" w:hAnsi="Arial" w:cs="Arial"/>
        </w:rPr>
        <w:t xml:space="preserve"> </w:t>
      </w:r>
      <w:r w:rsidRPr="000F516D">
        <w:rPr>
          <w:rFonts w:ascii="Arial" w:hAnsi="Arial" w:cs="Arial"/>
        </w:rPr>
        <w:t xml:space="preserve">Grama</w:t>
      </w:r>
      <w:r w:rsidRPr="000F516D">
        <w:rPr>
          <w:rFonts w:ascii="Arial" w:hAnsi="Arial" w:cs="Arial"/>
        </w:rPr>
        <w:t xml:space="preserve"> and </w:t>
      </w:r>
      <w:r w:rsidRPr="000F516D">
        <w:rPr>
          <w:rFonts w:ascii="Arial" w:hAnsi="Arial" w:cs="Arial"/>
        </w:rPr>
        <w:t xml:space="preserve">Swarna</w:t>
      </w:r>
      <w:r w:rsidRPr="000F516D">
        <w:rPr>
          <w:rFonts w:ascii="Arial" w:hAnsi="Arial" w:cs="Arial"/>
        </w:rPr>
        <w:t xml:space="preserve"> </w:t>
      </w:r>
      <w:r w:rsidRPr="000F516D">
        <w:rPr>
          <w:rFonts w:ascii="Arial" w:hAnsi="Arial" w:cs="Arial"/>
        </w:rPr>
        <w:t xml:space="preserve">Wardu</w:t>
      </w:r>
      <w:r w:rsidRPr="000F516D">
        <w:rPr>
          <w:rFonts w:ascii="Arial" w:hAnsi="Arial" w:cs="Arial"/>
        </w:rPr>
        <w:t xml:space="preserve"> (SGSW) for social audit.</w:t>
      </w:r>
    </w:p>
    <w:p>
      <w:pPr>
        <w:pStyle w:val="ListParagraph"/>
        <w:widowControl w:val="0"/>
        <w:numPr>
          <w:ilvl w:val="0"/>
          <w:numId w:val="8"/>
        </w:numPr>
        <w:tabs>
          <w:tab w:val="left" w:pos="902"/>
        </w:tabs>
        <w:autoSpaceDE w:val="0"/>
        <w:autoSpaceDN w:val="0"/>
        <w:spacing w:before="251"/>
        <w:ind w:right="355"/>
        <w:jc w:val="both"/>
        <w:rPr>
          <w:rFonts w:ascii="Arial" w:hAnsi="Arial" w:cs="Arial"/>
        </w:rPr>
      </w:pPr>
      <w:r w:rsidRPr="000F516D">
        <w:rPr>
          <w:rFonts w:ascii="Arial" w:hAnsi="Arial" w:cs="Arial"/>
        </w:rPr>
        <w:t xml:space="preserve">Provisions will be made for additions, deletions or to make changes in the Data base.</w:t>
      </w:r>
    </w:p>
    <w:p>
      <w:pPr>
        <w:pStyle w:val="ListParagraph"/>
        <w:widowControl w:val="0"/>
        <w:numPr>
          <w:ilvl w:val="0"/>
          <w:numId w:val="8"/>
        </w:numPr>
        <w:tabs>
          <w:tab w:val="left" w:pos="886"/>
        </w:tabs>
        <w:autoSpaceDE w:val="0"/>
        <w:autoSpaceDN w:val="0"/>
        <w:ind w:right="353"/>
        <w:jc w:val="both"/>
        <w:rPr>
          <w:rFonts w:ascii="Arial" w:hAnsi="Arial" w:cs="Arial"/>
        </w:rPr>
      </w:pPr>
      <w:r w:rsidRPr="000F516D">
        <w:rPr>
          <w:rFonts w:ascii="Arial" w:hAnsi="Arial" w:cs="Arial"/>
        </w:rPr>
        <w:t xml:space="preserve">The Welfare Corporations under respective Welfare Departments shall implement the scheme in respect of the beneficiaries belonging to their Departments and shall issue sanction proceedings as per the beneficiary list communicated by SGWS Department.</w:t>
      </w:r>
    </w:p>
    <w:p>
      <w:pPr>
        <w:spacing w:line="276" w:lineRule="auto"/>
        <w:jc w:val="right"/>
        <w:rPr>
          <w:rFonts w:ascii="Arial" w:hAnsi="Arial" w:cs="Arial"/>
          <w:b/>
          <w:bCs/>
        </w:rPr>
      </w:pPr>
      <w:r w:rsidRPr="000F516D">
        <w:rPr>
          <w:rFonts w:ascii="Arial" w:hAnsi="Arial" w:cs="Arial"/>
          <w:b/>
          <w:bCs/>
        </w:rPr>
        <w:t xml:space="preserve">(P.T.O)</w:t>
      </w:r>
    </w:p>
    <w:p>
      <w:pPr>
        <w:spacing w:line="276" w:lineRule="auto"/>
        <w:jc w:val="center"/>
        <w:rPr>
          <w:rFonts w:ascii="Arial" w:hAnsi="Arial" w:cs="Arial"/>
          <w:b/>
          <w:bCs/>
        </w:rPr>
      </w:pPr>
      <w:r w:rsidRPr="000F516D">
        <w:rPr>
          <w:rFonts w:ascii="Arial" w:hAnsi="Arial" w:cs="Arial"/>
          <w:b/>
          <w:bCs/>
        </w:rPr>
        <w:t xml:space="preserve">-2-</w:t>
      </w:r>
    </w:p>
    <w:p>
      <w:pPr>
        <w:spacing w:line="276" w:lineRule="auto"/>
        <w:jc w:val="center"/>
        <w:rPr>
          <w:rFonts w:ascii="Arial" w:hAnsi="Arial" w:cs="Arial"/>
          <w:b/>
          <w:bCs/>
        </w:rPr>
      </w:pPr>
      <w:r w:rsidRPr="000F516D">
        <w:rPr>
          <w:rFonts w:ascii="Arial" w:hAnsi="Arial" w:cs="Arial"/>
          <w:b/>
          <w:bCs/>
        </w:rPr>
        <w:t xml:space="preserve">Statement</w:t>
      </w:r>
      <w:r w:rsidRPr="000F516D">
        <w:rPr>
          <w:rFonts w:ascii="Arial" w:hAnsi="Arial" w:cs="Arial"/>
          <w:b/>
          <w:bCs/>
          <w:spacing w:val="-7"/>
        </w:rPr>
        <w:t xml:space="preserve"> </w:t>
      </w:r>
      <w:r w:rsidRPr="000F516D">
        <w:rPr>
          <w:rFonts w:ascii="Arial" w:hAnsi="Arial" w:cs="Arial"/>
          <w:b/>
          <w:bCs/>
        </w:rPr>
        <w:t xml:space="preserve">showing</w:t>
      </w:r>
      <w:r w:rsidRPr="000F516D">
        <w:rPr>
          <w:rFonts w:ascii="Arial" w:hAnsi="Arial" w:cs="Arial"/>
          <w:b/>
          <w:bCs/>
          <w:spacing w:val="-3"/>
        </w:rPr>
        <w:t xml:space="preserve"> </w:t>
      </w:r>
      <w:r w:rsidRPr="000F516D">
        <w:rPr>
          <w:rFonts w:ascii="Arial" w:hAnsi="Arial" w:cs="Arial"/>
          <w:b/>
          <w:bCs/>
        </w:rPr>
        <w:t xml:space="preserve">the</w:t>
      </w:r>
      <w:r w:rsidRPr="000F516D">
        <w:rPr>
          <w:rFonts w:ascii="Arial" w:hAnsi="Arial" w:cs="Arial"/>
          <w:b/>
          <w:bCs/>
          <w:spacing w:val="-5"/>
        </w:rPr>
        <w:t xml:space="preserve"> </w:t>
      </w:r>
      <w:r w:rsidRPr="000F516D">
        <w:rPr>
          <w:rFonts w:ascii="Arial" w:hAnsi="Arial" w:cs="Arial"/>
          <w:b/>
          <w:bCs/>
        </w:rPr>
        <w:t xml:space="preserve">District-Wise</w:t>
      </w:r>
      <w:r w:rsidRPr="000F516D">
        <w:rPr>
          <w:rFonts w:ascii="Arial" w:hAnsi="Arial" w:cs="Arial"/>
          <w:b/>
          <w:bCs/>
          <w:spacing w:val="-5"/>
        </w:rPr>
        <w:t xml:space="preserve"> </w:t>
      </w:r>
      <w:r w:rsidRPr="000F516D">
        <w:rPr>
          <w:rFonts w:ascii="Arial" w:hAnsi="Arial" w:cs="Arial"/>
          <w:b/>
          <w:bCs/>
        </w:rPr>
        <w:t xml:space="preserve">Allocation</w:t>
      </w:r>
      <w:r w:rsidRPr="000F516D">
        <w:rPr>
          <w:rFonts w:ascii="Arial" w:hAnsi="Arial" w:cs="Arial"/>
          <w:b/>
          <w:bCs/>
          <w:spacing w:val="-5"/>
        </w:rPr>
        <w:t xml:space="preserve"> </w:t>
      </w:r>
      <w:r w:rsidRPr="000F516D">
        <w:rPr>
          <w:rFonts w:ascii="Arial" w:hAnsi="Arial" w:cs="Arial"/>
          <w:b/>
          <w:bCs/>
        </w:rPr>
        <w:t xml:space="preserve">Of</w:t>
      </w:r>
      <w:r w:rsidRPr="000F516D">
        <w:rPr>
          <w:rFonts w:ascii="Arial" w:hAnsi="Arial" w:cs="Arial"/>
          <w:b/>
          <w:bCs/>
          <w:spacing w:val="-5"/>
        </w:rPr>
        <w:t xml:space="preserve"> </w:t>
      </w:r>
      <w:r w:rsidRPr="000F516D">
        <w:rPr>
          <w:rFonts w:ascii="Arial" w:hAnsi="Arial" w:cs="Arial"/>
          <w:b/>
          <w:bCs/>
        </w:rPr>
        <w:t xml:space="preserve">Weaver</w:t>
      </w:r>
      <w:r w:rsidRPr="000F516D">
        <w:rPr>
          <w:rFonts w:ascii="Arial" w:hAnsi="Arial" w:cs="Arial"/>
          <w:b/>
          <w:bCs/>
          <w:spacing w:val="-5"/>
        </w:rPr>
        <w:t xml:space="preserve"> </w:t>
      </w:r>
      <w:r w:rsidRPr="000F516D">
        <w:rPr>
          <w:rFonts w:ascii="Arial" w:hAnsi="Arial" w:cs="Arial"/>
          <w:b/>
          <w:bCs/>
        </w:rPr>
        <w:t xml:space="preserve">Households for “NETHANNALA SEVALO”</w:t>
      </w:r>
      <w:r w:rsidRPr="000F516D">
        <w:rPr>
          <w:rFonts w:ascii="Arial" w:hAnsi="Arial" w:cs="Arial"/>
        </w:rPr>
        <w:t xml:space="preserve">.</w:t>
      </w:r>
    </w:p>
    <w:p>
      <w:pPr>
        <w:spacing w:line="276" w:lineRule="auto"/>
        <w:jc w:val="center"/>
        <w:rPr>
          <w:rFonts w:ascii="Arial" w:hAnsi="Arial" w:cs="Arial"/>
          <w:b/>
          <w:bCs/>
        </w:rPr>
      </w:pPr>
    </w:p>
    <w:tbl>
      <w:tblPr>
        <w:tblStyle w:val="TableGrid"/>
        <w:tblW w:w="0" w:type="auto"/>
        <w:tblInd w:w="988" w:type="dxa"/>
        <w:tblLook w:val="04A0" w:firstRow="1" w:lastRow="0" w:firstColumn="1" w:lastColumn="0" w:noHBand="0" w:noVBand="1"/>
      </w:tblPr>
      <w:tblGrid>
        <w:gridCol w:w="897"/>
        <w:gridCol w:w="3209"/>
        <w:gridCol w:w="3210"/>
      </w:tblGrid>
      <w:tr w:rsidTr="00082077">
        <w:trPr>
          <w:trHeight w:hRule="auto" w:val="0"/>
        </w:trPr>
        <w:tc>
          <w:tcPr>
            <w:tcW w:w="850" w:type="dxa"/>
          </w:tcPr>
          <w:p>
            <w:pPr>
              <w:spacing w:line="276" w:lineRule="auto"/>
              <w:jc w:val="center"/>
              <w:rPr>
                <w:rFonts w:ascii="Arial" w:hAnsi="Arial" w:cs="Arial"/>
                <w:b/>
                <w:bCs/>
                <w:sz w:val="24"/>
                <w:szCs w:val="24"/>
              </w:rPr>
            </w:pPr>
            <w:r w:rsidRPr="000F516D">
              <w:rPr>
                <w:rFonts w:ascii="Arial" w:hAnsi="Arial" w:cs="Arial"/>
                <w:b/>
                <w:bCs/>
                <w:sz w:val="24"/>
                <w:szCs w:val="24"/>
              </w:rPr>
              <w:t xml:space="preserve">Sl.No</w:t>
            </w:r>
            <w:r w:rsidRPr="000F516D">
              <w:rPr>
                <w:rFonts w:ascii="Arial" w:hAnsi="Arial" w:cs="Arial"/>
                <w:b/>
                <w:bCs/>
                <w:sz w:val="24"/>
                <w:szCs w:val="24"/>
              </w:rPr>
              <w:t xml:space="preserve">.</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Name of the District</w:t>
            </w:r>
          </w:p>
        </w:tc>
        <w:tc>
          <w:tcPr>
            <w:tcW w:w="3210" w:type="dxa"/>
          </w:tcPr>
          <w:p>
            <w:pPr>
              <w:spacing w:line="276" w:lineRule="auto"/>
              <w:jc w:val="center"/>
              <w:rPr>
                <w:rFonts w:ascii="Arial" w:hAnsi="Arial" w:cs="Arial"/>
                <w:sz w:val="24"/>
                <w:szCs w:val="24"/>
              </w:rPr>
            </w:pPr>
            <w:r w:rsidRPr="000F516D">
              <w:rPr>
                <w:rFonts w:ascii="Arial" w:hAnsi="Arial" w:cs="Arial"/>
                <w:sz w:val="24"/>
                <w:szCs w:val="24"/>
              </w:rPr>
              <w:t xml:space="preserve">Weavers Households as per Free Power Survey during the year 2026</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1</w:t>
            </w:r>
          </w:p>
        </w:tc>
        <w:tc>
          <w:tcPr>
            <w:tcW w:w="3209" w:type="dxa"/>
          </w:tcPr>
          <w:p>
            <w:pPr>
              <w:spacing w:line="276" w:lineRule="auto"/>
              <w:jc w:val="center"/>
              <w:rPr>
                <w:rFonts w:ascii="Arial" w:hAnsi="Arial" w:cs="Arial"/>
                <w:b/>
                <w:bCs/>
                <w:sz w:val="24"/>
                <w:szCs w:val="24"/>
              </w:rPr>
            </w:pPr>
            <w:r w:rsidRPr="000F516D">
              <w:rPr>
                <w:rFonts w:ascii="Arial" w:hAnsi="Arial" w:cs="Arial"/>
                <w:sz w:val="24"/>
                <w:szCs w:val="24"/>
              </w:rPr>
              <w:t xml:space="preserve">Srikakulam</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973</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2</w:t>
            </w:r>
          </w:p>
        </w:tc>
        <w:tc>
          <w:tcPr>
            <w:tcW w:w="3209" w:type="dxa"/>
          </w:tcPr>
          <w:p>
            <w:pPr>
              <w:spacing w:line="276" w:lineRule="auto"/>
              <w:jc w:val="center"/>
              <w:rPr>
                <w:rFonts w:ascii="Arial" w:hAnsi="Arial" w:cs="Arial"/>
                <w:b/>
                <w:bCs/>
                <w:sz w:val="24"/>
                <w:szCs w:val="24"/>
              </w:rPr>
            </w:pPr>
            <w:r w:rsidRPr="000F516D">
              <w:rPr>
                <w:rFonts w:ascii="Arial" w:hAnsi="Arial" w:cs="Arial"/>
                <w:sz w:val="24"/>
                <w:szCs w:val="24"/>
              </w:rPr>
              <w:t xml:space="preserve">Parvathipuram</w:t>
            </w:r>
            <w:r w:rsidRPr="000F516D">
              <w:rPr>
                <w:rFonts w:ascii="Arial" w:hAnsi="Arial" w:cs="Arial"/>
                <w:sz w:val="24"/>
                <w:szCs w:val="24"/>
              </w:rPr>
              <w:t xml:space="preserve"> </w:t>
            </w:r>
            <w:r w:rsidRPr="000F516D">
              <w:rPr>
                <w:rFonts w:ascii="Arial" w:hAnsi="Arial" w:cs="Arial"/>
                <w:sz w:val="24"/>
                <w:szCs w:val="24"/>
              </w:rPr>
              <w:t xml:space="preserve">Manayam</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50</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3</w:t>
            </w:r>
          </w:p>
        </w:tc>
        <w:tc>
          <w:tcPr>
            <w:tcW w:w="3209" w:type="dxa"/>
          </w:tcPr>
          <w:p>
            <w:pPr>
              <w:spacing w:line="276" w:lineRule="auto"/>
              <w:jc w:val="center"/>
              <w:rPr>
                <w:rFonts w:ascii="Arial" w:hAnsi="Arial" w:cs="Arial"/>
                <w:b/>
                <w:bCs/>
                <w:sz w:val="24"/>
                <w:szCs w:val="24"/>
              </w:rPr>
            </w:pPr>
            <w:r w:rsidRPr="000F516D">
              <w:rPr>
                <w:rFonts w:ascii="Arial" w:hAnsi="Arial" w:cs="Arial"/>
                <w:sz w:val="24"/>
                <w:szCs w:val="24"/>
              </w:rPr>
              <w:t xml:space="preserve">Vizianagaram</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709</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4</w:t>
            </w:r>
          </w:p>
        </w:tc>
        <w:tc>
          <w:tcPr>
            <w:tcW w:w="3209" w:type="dxa"/>
          </w:tcPr>
          <w:p>
            <w:pPr>
              <w:spacing w:line="276" w:lineRule="auto"/>
              <w:jc w:val="center"/>
              <w:rPr>
                <w:rFonts w:ascii="Arial" w:hAnsi="Arial" w:cs="Arial"/>
                <w:b/>
                <w:bCs/>
                <w:sz w:val="24"/>
                <w:szCs w:val="24"/>
              </w:rPr>
            </w:pPr>
            <w:r w:rsidRPr="000F516D">
              <w:rPr>
                <w:rFonts w:ascii="Arial" w:hAnsi="Arial" w:cs="Arial"/>
                <w:sz w:val="24"/>
                <w:szCs w:val="24"/>
              </w:rPr>
              <w:t xml:space="preserve">Vishakapatnam</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3</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5</w:t>
            </w:r>
          </w:p>
        </w:tc>
        <w:tc>
          <w:tcPr>
            <w:tcW w:w="3209" w:type="dxa"/>
          </w:tcPr>
          <w:p>
            <w:pPr>
              <w:spacing w:line="276" w:lineRule="auto"/>
              <w:jc w:val="center"/>
              <w:rPr>
                <w:rFonts w:ascii="Arial" w:hAnsi="Arial" w:cs="Arial"/>
                <w:b/>
                <w:bCs/>
                <w:sz w:val="24"/>
                <w:szCs w:val="24"/>
              </w:rPr>
            </w:pPr>
            <w:r w:rsidRPr="000F516D">
              <w:rPr>
                <w:rFonts w:ascii="Arial" w:hAnsi="Arial" w:cs="Arial"/>
                <w:sz w:val="24"/>
                <w:szCs w:val="24"/>
              </w:rPr>
              <w:t xml:space="preserve">Alluri </w:t>
            </w:r>
            <w:r w:rsidRPr="000F516D">
              <w:rPr>
                <w:rFonts w:ascii="Arial" w:hAnsi="Arial" w:cs="Arial"/>
                <w:sz w:val="24"/>
                <w:szCs w:val="24"/>
              </w:rPr>
              <w:t xml:space="preserve">sitaramaraju</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0</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6</w:t>
            </w:r>
          </w:p>
        </w:tc>
        <w:tc>
          <w:tcPr>
            <w:tcW w:w="3209" w:type="dxa"/>
          </w:tcPr>
          <w:p>
            <w:pPr>
              <w:spacing w:line="276" w:lineRule="auto"/>
              <w:jc w:val="center"/>
              <w:rPr>
                <w:rFonts w:ascii="Arial" w:hAnsi="Arial" w:cs="Arial"/>
                <w:b/>
                <w:bCs/>
                <w:sz w:val="24"/>
                <w:szCs w:val="24"/>
              </w:rPr>
            </w:pPr>
            <w:r w:rsidRPr="000F516D">
              <w:rPr>
                <w:rFonts w:ascii="Arial" w:hAnsi="Arial" w:cs="Arial"/>
                <w:sz w:val="24"/>
                <w:szCs w:val="24"/>
              </w:rPr>
              <w:t xml:space="preserve">Anakapalli</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227</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7</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Dr. B.R </w:t>
            </w:r>
            <w:r w:rsidRPr="000F516D">
              <w:rPr>
                <w:rFonts w:ascii="Arial" w:hAnsi="Arial" w:cs="Arial"/>
                <w:sz w:val="24"/>
                <w:szCs w:val="24"/>
              </w:rPr>
              <w:t xml:space="preserve">Ambedkar</w:t>
            </w:r>
            <w:r w:rsidRPr="000F516D">
              <w:rPr>
                <w:rFonts w:ascii="Arial" w:hAnsi="Arial" w:cs="Arial"/>
                <w:sz w:val="24"/>
                <w:szCs w:val="24"/>
              </w:rPr>
              <w:t xml:space="preserve"> </w:t>
            </w:r>
            <w:r w:rsidRPr="000F516D">
              <w:rPr>
                <w:rFonts w:ascii="Arial" w:hAnsi="Arial" w:cs="Arial"/>
                <w:sz w:val="24"/>
                <w:szCs w:val="24"/>
              </w:rPr>
              <w:t xml:space="preserve">Konaseema</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3,759</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8</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Kakinada</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2,047</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9</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East Godavari</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727</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10</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Polavaram</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0</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11</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West Godavari</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832</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12</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Eluru</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6</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13</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Krishna</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3,587</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14</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NTR</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25</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15</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Guntur</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1,671</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16</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Palnadu</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101</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17</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Bapatla</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5,971</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18</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Prakasam</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491</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19</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Markapuram</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458</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20</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SPSR Nellore</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2,631</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21</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Tirupati</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2,854</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22</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Chittoor</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281</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23</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Annamayya</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2,805</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24</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YSR Kadapa</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4,818</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25</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Kurnool</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2,398</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26</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Nandyala</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561</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27</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Anantapuramu</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5,251</w:t>
            </w:r>
          </w:p>
        </w:tc>
      </w:tr>
      <w:tr w:rsidTr="00082077">
        <w:trPr>
          <w:trHeight w:hRule="auto" w:val="0"/>
        </w:trPr>
        <w:tc>
          <w:tcPr>
            <w:tcW w:w="850" w:type="dxa"/>
          </w:tcPr>
          <w:p>
            <w:pPr>
              <w:spacing w:line="276" w:lineRule="auto"/>
              <w:jc w:val="center"/>
              <w:rPr>
                <w:rFonts w:ascii="Arial" w:hAnsi="Arial" w:cs="Arial"/>
                <w:sz w:val="24"/>
                <w:szCs w:val="24"/>
              </w:rPr>
            </w:pPr>
            <w:r w:rsidRPr="000F516D">
              <w:rPr>
                <w:rFonts w:ascii="Arial" w:hAnsi="Arial" w:cs="Arial"/>
                <w:sz w:val="24"/>
                <w:szCs w:val="24"/>
              </w:rPr>
              <w:t xml:space="preserve">28</w:t>
            </w: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Sri Satya Sai</w:t>
            </w:r>
          </w:p>
        </w:tc>
        <w:tc>
          <w:tcPr>
            <w:tcW w:w="3210" w:type="dxa"/>
          </w:tcPr>
          <w:p>
            <w:pPr>
              <w:spacing w:line="276" w:lineRule="auto"/>
              <w:jc w:val="right"/>
              <w:rPr>
                <w:rFonts w:ascii="Arial" w:hAnsi="Arial" w:cs="Arial"/>
                <w:b/>
                <w:bCs/>
                <w:sz w:val="24"/>
                <w:szCs w:val="24"/>
              </w:rPr>
            </w:pPr>
            <w:r w:rsidRPr="000F516D">
              <w:rPr>
                <w:rFonts w:ascii="Arial" w:hAnsi="Arial" w:cs="Arial"/>
                <w:sz w:val="24"/>
                <w:szCs w:val="24"/>
              </w:rPr>
              <w:t xml:space="preserve">8,716</w:t>
            </w:r>
          </w:p>
        </w:tc>
      </w:tr>
      <w:tr w:rsidTr="00082077">
        <w:trPr>
          <w:trHeight w:hRule="auto" w:val="0"/>
        </w:trPr>
        <w:tc>
          <w:tcPr>
            <w:tcW w:w="850" w:type="dxa"/>
          </w:tcPr>
          <w:p>
            <w:pPr>
              <w:spacing w:line="276" w:lineRule="auto"/>
              <w:jc w:val="center"/>
              <w:rPr>
                <w:rFonts w:ascii="Arial" w:hAnsi="Arial" w:cs="Arial"/>
                <w:b/>
                <w:bCs/>
                <w:sz w:val="24"/>
                <w:szCs w:val="24"/>
              </w:rPr>
            </w:pPr>
          </w:p>
        </w:tc>
        <w:tc>
          <w:tcPr>
            <w:tcW w:w="3209" w:type="dxa"/>
          </w:tcPr>
          <w:p>
            <w:pPr>
              <w:spacing w:line="276" w:lineRule="auto"/>
              <w:jc w:val="center"/>
              <w:rPr>
                <w:rFonts w:ascii="Arial" w:hAnsi="Arial" w:cs="Arial"/>
                <w:sz w:val="24"/>
                <w:szCs w:val="24"/>
              </w:rPr>
            </w:pPr>
            <w:r w:rsidRPr="000F516D">
              <w:rPr>
                <w:rFonts w:ascii="Arial" w:hAnsi="Arial" w:cs="Arial"/>
                <w:sz w:val="24"/>
                <w:szCs w:val="24"/>
              </w:rPr>
              <w:t xml:space="preserve">Total</w:t>
            </w:r>
          </w:p>
        </w:tc>
        <w:tc>
          <w:tcPr>
            <w:tcW w:w="3210" w:type="dxa"/>
          </w:tcPr>
          <w:p>
            <w:pPr>
              <w:spacing w:line="276" w:lineRule="auto"/>
              <w:jc w:val="right"/>
              <w:rPr>
                <w:rFonts w:ascii="Arial" w:hAnsi="Arial" w:cs="Arial"/>
                <w:sz w:val="24"/>
                <w:szCs w:val="24"/>
              </w:rPr>
            </w:pPr>
            <w:r>
              <m:rPr/>
              <w:rPr>
                <w:rFonts w:ascii="Arial" w:hAnsi="Arial" w:cs="Arial"/>
                <w:sz w:val="24"/>
                <w:szCs w:val="24"/>
              </w:rPr>
              <w:fldChar w:fldCharType="begin"/>
            </w:r>
            <w:r w:rsidRPr="000F516D">
              <m:rPr/>
              <w:rPr>
                <w:rFonts w:ascii="Arial" w:hAnsi="Arial" w:cs="Arial"/>
                <w:sz w:val="24"/>
                <w:szCs w:val="24"/>
              </w:rPr>
              <w:instrText xml:space="preserve"> =SUM(ABOVE) </w:instrText>
            </w:r>
            <w:r>
              <m:rPr/>
              <w:rPr>
                <w:rFonts w:ascii="Arial" w:hAnsi="Arial" w:cs="Arial"/>
                <w:sz w:val="24"/>
                <w:szCs w:val="24"/>
              </w:rPr>
              <w:fldChar w:fldCharType="separate"/>
            </w:r>
            <w:r w:rsidRPr="000F516D">
              <w:rPr>
                <w:rFonts w:ascii="Arial" w:hAnsi="Arial" w:cs="Arial"/>
                <w:noProof/>
                <w:sz w:val="24"/>
                <w:szCs w:val="24"/>
              </w:rPr>
              <w:t xml:space="preserve">51,952</w:t>
            </w:r>
            <w:r>
              <m:rPr/>
              <w:rPr>
                <w:rFonts w:ascii="Arial" w:hAnsi="Arial" w:cs="Arial"/>
                <w:sz w:val="24"/>
                <w:szCs w:val="24"/>
              </w:rPr>
              <w:fldChar w:fldCharType="end"/>
            </w:r>
          </w:p>
        </w:tc>
      </w:tr>
    </w:tbl>
    <w:p>
      <w:pPr>
        <w:pStyle w:val="ListParagraph"/>
        <w:tabs>
          <w:tab w:val="left" w:pos="426"/>
        </w:tabs>
        <w:spacing w:after="120" w:line="276" w:lineRule="auto"/>
        <w:ind w:left="0"/>
        <w:jc w:val="both"/>
        <w:rPr>
          <w:rFonts w:ascii="Arial" w:hAnsi="Arial" w:cs="Arial"/>
        </w:rPr>
      </w:pPr>
    </w:p>
    <w:p>
      <w:pPr>
        <w:jc w:val="center"/>
        <w:rPr>
          <w:rFonts w:ascii="Arial" w:hAnsi="Arial" w:cs="Arial"/>
          <w:b/>
          <w:lang w:bidi="ar-SA"/>
        </w:rPr>
      </w:pPr>
      <w:r w:rsidRPr="000F516D">
        <w:rPr>
          <w:rFonts w:ascii="Arial" w:hAnsi="Arial" w:cs="Arial"/>
          <w:b/>
          <w:lang w:bidi="ar-SA"/>
        </w:rPr>
        <w:t xml:space="preserve">R. P. </w:t>
      </w:r>
      <w:r w:rsidRPr="000F516D">
        <w:rPr>
          <w:rFonts w:ascii="Arial" w:hAnsi="Arial" w:cs="Arial"/>
          <w:b/>
          <w:lang w:bidi="ar-SA"/>
        </w:rPr>
        <w:t xml:space="preserve">Sisodia</w:t>
      </w:r>
      <w:r w:rsidRPr="000F516D">
        <w:rPr>
          <w:rFonts w:ascii="Arial" w:hAnsi="Arial" w:cs="Arial"/>
          <w:b/>
          <w:lang w:bidi="ar-SA"/>
        </w:rPr>
        <w:t xml:space="preserve"> I.A.S</w:t>
      </w:r>
    </w:p>
    <w:p>
      <w:pPr>
        <w:jc w:val="center"/>
        <w:rPr>
          <w:rFonts w:ascii="Arial" w:hAnsi="Arial" w:cs="Arial"/>
          <w:b/>
          <w:lang w:bidi="ar-SA"/>
        </w:rPr>
      </w:pPr>
      <w:r w:rsidRPr="000F516D">
        <w:rPr>
          <w:rFonts w:ascii="Arial" w:hAnsi="Arial" w:cs="Arial"/>
          <w:b/>
          <w:lang w:bidi="ar-SA"/>
        </w:rPr>
        <w:t xml:space="preserve">SPECIAL CHIEF SECRETARY TO GOVT</w:t>
      </w:r>
    </w:p>
    <w:p>
      <w:pPr>
        <w:jc w:val="center"/>
        <w:rPr>
          <w:rFonts w:ascii="Arial" w:hAnsi="Arial" w:cs="Arial"/>
          <w:b/>
          <w:lang w:bidi="ar-SA"/>
        </w:rPr>
      </w:pPr>
    </w:p>
    <w:p>
      <w:pPr>
        <w:jc w:val="center"/>
        <w:rPr>
          <w:rFonts w:ascii="Arial" w:hAnsi="Arial" w:cs="Arial"/>
          <w:b/>
          <w:lang w:bidi="ar-SA"/>
        </w:rPr>
      </w:pPr>
    </w:p>
    <w:sectPr w:rsidSect="00082077">
      <w:pgSz w:w="11906" w:h="16838" w:orient="portrait" w:code="9"/>
      <w:pgMar w:top="1440" w:right="1440" w:bottom="1276" w:left="1440" w:header="708" w:footer="708" w:gutter="0"/>
      <w:pgBorders/>
      <w:cols w:num="1" w:space="708">
        <w:col w:w="9026" w:space="708"/>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panose1 w:val="00000000000000000000"/>
    <w:charset w:val="01"/>
    <w:family w:val="swiss"/>
    <w:pitch w:val="variable"/>
    <w:sig w:usb0="00000000" w:usb1="00000000" w:usb2="00000000" w:usb3="00000000" w:csb0="00000000" w:csb1="00000000"/>
  </w:font>
  <w:font w:name="Calibri">
    <w:panose1 w:val="020F0502020204030204"/>
    <w:charset w:val="00"/>
    <w:family w:val="swiss"/>
    <w:pitch w:val="variable"/>
    <w:sig w:usb0="E0002AFF" w:usb1="4000ACFF" w:usb2="00000001" w:usb3="00000000" w:csb0="000001FF" w:csb1="00000000"/>
  </w:font>
  <w:font w:name="Gautami">
    <w:altName w:val="Cambria Math"/>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abstractNum w:abstractNumId="2">
    <w:multiLevelType w:val="hybridMultilevel"/>
    <w:lvl w:ilvl="0">
      <w:start w:val="1"/>
      <w:numFmt w:val="lowerLetter"/>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
    <w:multiLevelType w:val="hybridMultilevel"/>
    <w:lvl w:ilvl="0">
      <w:start w:val="1"/>
      <w:numFmt w:val="upperRoman"/>
      <w:suff w:val="tab"/>
      <w:lvlText w:val="%1."/>
      <w:lvlJc w:val="right"/>
      <w:pPr>
        <w:ind w:left="1080" w:hanging="360"/>
      </w:pPr>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4">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5">
    <w:multiLevelType w:val="hybridMultilevel"/>
    <w:lvl w:ilvl="0">
      <w:start w:val="1"/>
      <w:numFmt w:val="decimal"/>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6">
    <w:multiLevelType w:val="hybridMultilevel"/>
    <w:lvl w:ilvl="0">
      <w:start w:val="1"/>
      <w:numFmt w:val="upperRoman"/>
      <w:suff w:val="tab"/>
      <w:lvlText w:val="%1."/>
      <w:lvlJc w:val="left"/>
      <w:pPr>
        <w:ind w:left="1217" w:hanging="858"/>
      </w:pPr>
      <w:rPr>
        <w:rFonts w:ascii="Arial" w:eastAsia="Arial" w:hAnsi="Arial" w:cs="Arial" w:hint="default"/>
        <w:b/>
        <w:bCs/>
        <w:i w:val="0"/>
        <w:iCs w:val="0"/>
        <w:spacing w:val="0"/>
        <w:sz w:val="22"/>
        <w:szCs w:val="22"/>
        <w:lang w:val="en-US" w:eastAsia="en-US" w:bidi="ar-SA"/>
      </w:rPr>
    </w:lvl>
    <w:lvl w:ilvl="1">
      <w:start w:val="1"/>
      <w:numFmt w:val="lowerLetter"/>
      <w:suff w:val="tab"/>
      <w:lvlText w:val="%2."/>
      <w:lvlJc w:val="left"/>
      <w:pPr>
        <w:ind w:left="643" w:hanging="245"/>
      </w:pPr>
      <w:rPr>
        <w:rFonts w:ascii="Arial MT" w:eastAsia="Arial MT" w:hAnsi="Arial MT" w:cs="Arial MT" w:hint="default"/>
        <w:b w:val="0"/>
        <w:bCs w:val="0"/>
        <w:i w:val="0"/>
        <w:iCs w:val="0"/>
        <w:spacing w:val="-1"/>
        <w:sz w:val="22"/>
        <w:szCs w:val="22"/>
        <w:lang w:val="en-US" w:eastAsia="en-US" w:bidi="ar-SA"/>
      </w:rPr>
    </w:lvl>
    <w:lvl w:ilvl="2">
      <w:start w:val="0"/>
      <w:numFmt w:val="bullet"/>
      <w:suff w:val="tab"/>
      <w:lvlText w:val="•"/>
      <w:lvlJc w:val="left"/>
      <w:pPr>
        <w:ind w:left="2204" w:hanging="245"/>
      </w:pPr>
      <w:rPr>
        <w:rFonts w:hint="default"/>
        <w:lang w:val="en-US" w:eastAsia="en-US" w:bidi="ar-SA"/>
      </w:rPr>
    </w:lvl>
    <w:lvl w:ilvl="3">
      <w:start w:val="0"/>
      <w:numFmt w:val="bullet"/>
      <w:suff w:val="tab"/>
      <w:lvlText w:val="•"/>
      <w:lvlJc w:val="left"/>
      <w:pPr>
        <w:ind w:left="3188" w:hanging="245"/>
      </w:pPr>
      <w:rPr>
        <w:rFonts w:hint="default"/>
        <w:lang w:val="en-US" w:eastAsia="en-US" w:bidi="ar-SA"/>
      </w:rPr>
    </w:lvl>
    <w:lvl w:ilvl="4">
      <w:start w:val="0"/>
      <w:numFmt w:val="bullet"/>
      <w:suff w:val="tab"/>
      <w:lvlText w:val="•"/>
      <w:lvlJc w:val="left"/>
      <w:pPr>
        <w:ind w:left="4173" w:hanging="245"/>
      </w:pPr>
      <w:rPr>
        <w:rFonts w:hint="default"/>
        <w:lang w:val="en-US" w:eastAsia="en-US" w:bidi="ar-SA"/>
      </w:rPr>
    </w:lvl>
    <w:lvl w:ilvl="5">
      <w:start w:val="0"/>
      <w:numFmt w:val="bullet"/>
      <w:suff w:val="tab"/>
      <w:lvlText w:val="•"/>
      <w:lvlJc w:val="left"/>
      <w:pPr>
        <w:ind w:left="5157" w:hanging="245"/>
      </w:pPr>
      <w:rPr>
        <w:rFonts w:hint="default"/>
        <w:lang w:val="en-US" w:eastAsia="en-US" w:bidi="ar-SA"/>
      </w:rPr>
    </w:lvl>
    <w:lvl w:ilvl="6">
      <w:start w:val="0"/>
      <w:numFmt w:val="bullet"/>
      <w:suff w:val="tab"/>
      <w:lvlText w:val="•"/>
      <w:lvlJc w:val="left"/>
      <w:pPr>
        <w:ind w:left="6142" w:hanging="245"/>
      </w:pPr>
      <w:rPr>
        <w:rFonts w:hint="default"/>
        <w:lang w:val="en-US" w:eastAsia="en-US" w:bidi="ar-SA"/>
      </w:rPr>
    </w:lvl>
    <w:lvl w:ilvl="7">
      <w:start w:val="0"/>
      <w:numFmt w:val="bullet"/>
      <w:suff w:val="tab"/>
      <w:lvlText w:val="•"/>
      <w:lvlJc w:val="left"/>
      <w:pPr>
        <w:ind w:left="7126" w:hanging="245"/>
      </w:pPr>
      <w:rPr>
        <w:rFonts w:hint="default"/>
        <w:lang w:val="en-US" w:eastAsia="en-US" w:bidi="ar-SA"/>
      </w:rPr>
    </w:lvl>
    <w:lvl w:ilvl="8">
      <w:start w:val="0"/>
      <w:numFmt w:val="bullet"/>
      <w:suff w:val="tab"/>
      <w:lvlText w:val="•"/>
      <w:lvlJc w:val="left"/>
      <w:pPr>
        <w:ind w:left="8111" w:hanging="245"/>
      </w:pPr>
      <w:rPr>
        <w:rFonts w:hint="default"/>
        <w:lang w:val="en-US" w:eastAsia="en-US" w:bidi="ar-SA"/>
      </w:rPr>
    </w:lvl>
  </w:abstractNum>
  <w:abstractNum w:abstractNumId="7">
    <w:multiLevelType w:val="hybridMultilevel"/>
    <w:lvl w:ilvl="0">
      <w:start w:val="1"/>
      <w:numFmt w:val="lowerLetter"/>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8">
    <w:multiLevelType w:val="hybridMultilevel"/>
    <w:lvl w:ilvl="0">
      <w:start w:val="1"/>
      <w:numFmt w:val="lowerLetter"/>
      <w:suff w:val="tab"/>
      <w:lvlText w:val="%1."/>
      <w:lvlJc w:val="left"/>
      <w:pPr>
        <w:ind w:left="927" w:hanging="360"/>
      </w:pPr>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9">
    <w:multiLevelType w:val="hybridMultilevel"/>
    <w:lvl w:ilvl="0">
      <w:start w:val="1"/>
      <w:numFmt w:val="decimal"/>
      <w:suff w:val="tab"/>
      <w:lvlText w:val="%1."/>
      <w:lvlJc w:val="left"/>
      <w:pPr>
        <w:ind w:left="1080" w:hanging="360"/>
      </w:pPr>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w:zoom w:percent="110"/>
  <w:bordersDoNotSurroundFooter/>
  <w:bordersDoNotSurroundHeader/>
  <w:proofState w:spelling="clean" w:grammar="clean"/>
  <w:doNotTrackMoves/>
  <w:defaultTabStop w:val="720"/>
  <w:drawingGridHorizontalSpacing w:val="120"/>
  <w:displayHorizontalDrawingGridEvery w:val="2"/>
  <w:characterSpacingControl w:val="doNotCompress"/>
  <w:compat>
    <w:useFELayout/>
    <w:compatSetting w:name="compatibilityMode" w:uri="http://schemas.microsoft.com/office/word" w:val="12"/>
  </w:compat>
  <m:mathPr>
    <m:mathFont m:val="Cambria Math"/>
    <m:brkBin m:val="before"/>
    <m:brkBinSub m:val="--"/>
    <m:lMargin m:val="0"/>
    <m:rMargin m:val="0"/>
    <m:defJc m:val="centerGroup"/>
    <m:preSp m:val="0"/>
    <m:postSp m:val="0"/>
    <m:interSp m:val="0"/>
    <m:intraSp m:val="0"/>
    <m:wrapIndent m:val="1440"/>
    <m:intLim m:val="subSup"/>
    <m:naryLim m:val="undOvr"/>
  </m:mathPr>
  <w:themeFontLang w:val="en-IN"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C03"/>
    <w:pPr>
      <w:spacing w:after="0" w:line="240" w:lineRule="auto"/>
    </w:pPr>
    <w:rPr>
      <w:rFonts w:ascii="Times New Roman" w:eastAsia="Times New Roman" w:hAnsi="Times New Roman" w:cs="Gautami"/>
      <w:sz w:val="24"/>
      <w:szCs w:val="24"/>
      <w:lang w:val="en-US" w:bidi="te-IN"/>
    </w:rPr>
  </w:style>
  <w:style w:type="paragraph" w:styleId="Heading1">
    <w:name w:val="Heading 1"/>
    <w:basedOn w:val="Normal"/>
    <w:next w:val="Normal"/>
    <w:link w:val="Heading1Char"/>
    <w:uiPriority w:val="9"/>
    <w:qFormat/>
    <w:rsid w:val="00082077"/>
    <w:pPr>
      <w:keepNext/>
      <w:keepLines/>
      <w:widowControl w:val="0"/>
      <w:autoSpaceDE w:val="0"/>
      <w:autoSpaceDN w:val="0"/>
      <w:spacing w:before="360" w:after="80"/>
      <w:outlineLvl w:val="0"/>
    </w:pPr>
    <w:rPr>
      <w:rFonts w:ascii="Cambria" w:eastAsia="宋体" w:hAnsi="Cambria" w:asciiTheme="majorHAnsi" w:eastAsiaTheme="majorEastAsia" w:hAnsiTheme="majorHAnsi" w:cs="Times New Roman" w:cstheme="majorBidi"/>
      <w:color w:val="366091" w:themeColor="accent1" w:themeShade="BF"/>
      <w:sz w:val="40"/>
      <w:szCs w:val="40"/>
      <w:lang w:bidi="ar-SA"/>
    </w:rPr>
  </w:style>
  <w:style w:type="character" w:default="1" w:styleId="DefaultParagraphFont">
    <w:name w:val="Default Paragraph Font"/>
    <w:uiPriority w:val="1"/>
    <w:semiHidden/>
    <w:unhideWhenUsed/>
    <w:rPr/>
  </w:style>
  <w:style w:type="table" w:default="1" w:styleId="NormalTable">
    <w:name w:val="Normal Table"/>
    <w:uiPriority w:val="99"/>
    <w:semiHidden/>
    <w:unhideWhenUsed/>
    <w:rPr/>
    <w:tblPr>
      <w:tblInd w:w="0" w:type="dxa"/>
      <w:tblCellMar>
        <w:top w:w="0" w:type="dxa"/>
        <w:left w:w="108" w:type="dxa"/>
        <w:bottom w:w="0" w:type="dxa"/>
        <w:right w:w="108" w:type="dxa"/>
      </w:tblCellMar>
    </w:tblPr>
  </w:style>
  <w:style w:type="numbering" w:styleId="NoList">
    <w:name w:val="No List"/>
    <w:uiPriority w:val="99"/>
    <w:semiHidden/>
    <w:unhideWhenUsed/>
    <w:rPr/>
  </w:style>
  <w:style w:type="character" w:styleId="Hyperlink">
    <w:name w:val="Hyperlink"/>
    <w:basedOn w:val="DefaultParagraphFont"/>
    <w:uiPriority w:val="99"/>
    <w:unhideWhenUsed/>
    <w:rsid w:val="00492C03"/>
    <w:rPr>
      <w:color w:val="0000FF" w:themeColor="hyperlink"/>
      <w:u w:val="single"/>
    </w:rPr>
  </w:style>
  <w:style w:type="paragraph" w:styleId="NoSpacing">
    <w:name w:val="No Spacing"/>
    <w:uiPriority w:val="1"/>
    <w:qFormat/>
    <w:rsid w:val="00492C03"/>
    <w:pPr>
      <w:spacing w:after="0" w:line="240" w:lineRule="auto"/>
    </w:pPr>
    <w:rPr>
      <w:rFonts w:eastAsia="宋体" w:eastAsiaTheme="minorEastAsia"/>
      <w:lang w:eastAsia="en-IN"/>
    </w:rPr>
  </w:style>
  <w:style w:type="paragraph" w:styleId="ListParagraph">
    <w:name w:val="List Paragraph"/>
    <w:basedOn w:val="Normal"/>
    <w:uiPriority w:val="1"/>
    <w:qFormat/>
    <w:rsid w:val="00A26A32"/>
    <w:pPr>
      <w:ind w:left="720"/>
      <w:contextualSpacing/>
    </w:pPr>
    <w:rPr/>
  </w:style>
  <w:style w:type="character" w:customStyle="1" w:styleId="Heading1Char">
    <w:name w:val="Heading 1 Char"/>
    <w:basedOn w:val="DefaultParagraphFont"/>
    <w:link w:val="Heading1"/>
    <w:uiPriority w:val="9"/>
    <w:rsid w:val="00082077"/>
    <w:rPr>
      <w:rFonts w:ascii="Cambria" w:eastAsia="宋体" w:hAnsi="Cambria" w:asciiTheme="majorHAnsi" w:eastAsiaTheme="majorEastAsia" w:hAnsiTheme="majorHAnsi" w:cs="Times New Roman" w:cstheme="majorBidi"/>
      <w:color w:val="366091" w:themeColor="accent1" w:themeShade="BF"/>
      <w:sz w:val="40"/>
      <w:szCs w:val="40"/>
      <w:lang w:val="en-US"/>
    </w:rPr>
  </w:style>
  <w:style w:type="paragraph" w:styleId="BodyText">
    <w:name w:val="Body Text"/>
    <w:basedOn w:val="Normal"/>
    <w:link w:val="BodyTextChar"/>
    <w:uiPriority w:val="1"/>
    <w:qFormat/>
    <w:rsid w:val="00082077"/>
    <w:pPr>
      <w:widowControl w:val="0"/>
      <w:autoSpaceDE w:val="0"/>
      <w:autoSpaceDN w:val="0"/>
    </w:pPr>
    <w:rPr>
      <w:rFonts w:ascii="Verdana" w:eastAsia="Verdana" w:hAnsi="Verdana" w:cs="Verdana"/>
      <w:sz w:val="22"/>
      <w:szCs w:val="22"/>
      <w:lang w:bidi="ar-SA"/>
    </w:rPr>
  </w:style>
  <w:style w:type="character" w:customStyle="1" w:styleId="BodyTextChar">
    <w:name w:val="Body Text Char"/>
    <w:basedOn w:val="DefaultParagraphFont"/>
    <w:link w:val="BodyText"/>
    <w:uiPriority w:val="1"/>
    <w:rsid w:val="00082077"/>
    <w:rPr>
      <w:rFonts w:ascii="Verdana" w:eastAsia="Verdana" w:hAnsi="Verdana" w:cs="Verdana"/>
      <w:lang w:val="en-US"/>
    </w:rPr>
  </w:style>
  <w:style w:type="table" w:styleId="TableGrid">
    <w:name w:val="Table Grid"/>
    <w:basedOn w:val="NormalTable"/>
    <w:uiPriority w:val="39"/>
    <w:rsid w:val="0008207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numbering" Target="numbering.xml" /><Relationship Id="rId5" Type="http://schemas.openxmlformats.org/officeDocument/2006/relationships/fontTable" Target="fontTable.xml" /><Relationship Id="rId6"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185</TotalTime>
  <Pages>4</Pages>
  <Words>1032</Words>
  <Characters>5887</Characters>
  <Application>Microsoft Office Word</Application>
  <DocSecurity>0</DocSecurity>
  <Lines>49</Lines>
  <Paragraphs>13</Paragraphs>
  <CharactersWithSpaces>6906</CharactersWithSpaces>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I_x0026_C_ASO</dc:creator>
  <cp:lastModifiedBy>I&amp;C_PROG_2</cp:lastModifiedBy>
  <cp:revision>10</cp:revision>
  <cp:lastPrinted>2026-07-29T12:36:00Z</cp:lastPrinted>
  <dcterms:created xsi:type="dcterms:W3CDTF">2026-07-23T08:37:00Z</dcterms:created>
  <dcterms:modified xsi:type="dcterms:W3CDTF">2026-07-29T12:49:00Z</dcterms:modified>
</cp:coreProperties>
</file>